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408" w:rsidRDefault="00581408" w:rsidP="00581408">
      <w:pPr>
        <w:ind w:firstLine="595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Załącznik nr 5 do SIWZ</w:t>
      </w:r>
    </w:p>
    <w:p w:rsidR="00581408" w:rsidRDefault="00581408" w:rsidP="00581408">
      <w:pPr>
        <w:spacing w:after="0" w:line="240" w:lineRule="auto"/>
        <w:ind w:left="7080" w:hanging="11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81408" w:rsidRDefault="00581408" w:rsidP="00581408">
      <w:pPr>
        <w:spacing w:after="0" w:line="240" w:lineRule="auto"/>
        <w:ind w:left="7080" w:hanging="11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Świętajno</w:t>
      </w:r>
    </w:p>
    <w:p w:rsidR="00581408" w:rsidRDefault="00581408" w:rsidP="00581408">
      <w:pPr>
        <w:spacing w:after="0" w:line="240" w:lineRule="auto"/>
        <w:ind w:left="7080" w:hanging="11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Grunwaldzka 15</w:t>
      </w:r>
    </w:p>
    <w:p w:rsidR="00581408" w:rsidRDefault="00581408" w:rsidP="00581408">
      <w:pPr>
        <w:spacing w:after="0" w:line="240" w:lineRule="auto"/>
        <w:ind w:left="7080" w:hanging="11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12-140 Świętajno</w:t>
      </w:r>
    </w:p>
    <w:p w:rsidR="00581408" w:rsidRDefault="00581408" w:rsidP="005814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81408" w:rsidRDefault="00581408" w:rsidP="00581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581408" w:rsidRDefault="00581408" w:rsidP="00581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581408" w:rsidRDefault="00581408" w:rsidP="00581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581408" w:rsidRDefault="00581408" w:rsidP="00581408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 i nazwisko lub pełna nazwa/firma, adres, w zależności od podmiotu)</w:t>
      </w:r>
    </w:p>
    <w:p w:rsidR="00581408" w:rsidRDefault="00581408" w:rsidP="00581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408" w:rsidRDefault="00581408" w:rsidP="0058140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81408" w:rsidRDefault="00581408" w:rsidP="00581408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581408" w:rsidRDefault="00581408" w:rsidP="00581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581408" w:rsidRDefault="00581408" w:rsidP="00581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581408" w:rsidRDefault="00581408" w:rsidP="00581408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 i nazwisko, stanowisko/podstawa do reprezentacji – jeśli dotyczy)</w:t>
      </w:r>
    </w:p>
    <w:p w:rsidR="00581408" w:rsidRDefault="00581408" w:rsidP="00581408">
      <w:pPr>
        <w:rPr>
          <w:rFonts w:ascii="Times New Roman" w:hAnsi="Times New Roman" w:cs="Times New Roman"/>
          <w:sz w:val="24"/>
          <w:szCs w:val="24"/>
        </w:rPr>
      </w:pPr>
    </w:p>
    <w:p w:rsidR="00581408" w:rsidRDefault="00581408" w:rsidP="0058140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:rsidR="00581408" w:rsidRDefault="00581408" w:rsidP="00581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przynależności lub braku przynależności do tej samej grupy kapitałowej, o której mowa w art. 24 ust. 1 pkt 23 ustawy – Prawo zamówień publicznych</w:t>
      </w:r>
    </w:p>
    <w:p w:rsidR="00581408" w:rsidRDefault="00581408" w:rsidP="00581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408" w:rsidRDefault="00581408" w:rsidP="00581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408" w:rsidRDefault="00581408" w:rsidP="00581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>
        <w:rPr>
          <w:rFonts w:ascii="Times New Roman" w:hAnsi="Times New Roman" w:cs="Times New Roman"/>
          <w:b/>
          <w:i/>
          <w:sz w:val="24"/>
          <w:szCs w:val="24"/>
        </w:rPr>
        <w:t>„Zakup biletów miesięcznych dla uczniów zamieszkałych na terenie  gminy Świętajno dojeżdżających do placówek oświatowych  w 2020r. ”</w:t>
      </w:r>
      <w:r>
        <w:rPr>
          <w:rFonts w:ascii="Times New Roman" w:hAnsi="Times New Roman" w:cs="Times New Roman"/>
          <w:sz w:val="24"/>
          <w:szCs w:val="24"/>
        </w:rPr>
        <w:t>, prowadzonego przez gminę Świętajno, oświadczam, co następuje:</w:t>
      </w:r>
    </w:p>
    <w:p w:rsidR="00581408" w:rsidRDefault="00581408" w:rsidP="00581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oświadczam (my), że należę/ nie należę </w:t>
      </w:r>
      <w:r>
        <w:rPr>
          <w:rFonts w:ascii="Times New Roman" w:hAnsi="Times New Roman" w:cs="Times New Roman"/>
          <w:i/>
          <w:sz w:val="24"/>
          <w:szCs w:val="24"/>
        </w:rPr>
        <w:t>(niepotrzebne skreślić</w:t>
      </w:r>
      <w:r>
        <w:rPr>
          <w:rFonts w:ascii="Times New Roman" w:hAnsi="Times New Roman" w:cs="Times New Roman"/>
          <w:sz w:val="24"/>
          <w:szCs w:val="24"/>
        </w:rPr>
        <w:t>) do tej samej grupy</w:t>
      </w:r>
    </w:p>
    <w:p w:rsidR="00581408" w:rsidRDefault="00581408" w:rsidP="00581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kapitałowej z innymi Wykonawcami, którzy złożyli odrębne oferty w niniejszym postepowaniu.</w:t>
      </w:r>
    </w:p>
    <w:p w:rsidR="00581408" w:rsidRDefault="00581408" w:rsidP="00581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Wykonawców należących do tej samej grupy kapitałowej, którzy złożyli oferty: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3"/>
        <w:gridCol w:w="8519"/>
      </w:tblGrid>
      <w:tr w:rsidR="00581408" w:rsidTr="00852F0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08" w:rsidRDefault="00581408" w:rsidP="00852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08" w:rsidRDefault="00581408" w:rsidP="00852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Wskazanie Wykonawcy</w:t>
            </w:r>
          </w:p>
        </w:tc>
      </w:tr>
      <w:tr w:rsidR="00581408" w:rsidTr="00852F0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8" w:rsidRDefault="00581408" w:rsidP="00852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8" w:rsidRDefault="00581408" w:rsidP="00852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408" w:rsidTr="00852F0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8" w:rsidRDefault="00581408" w:rsidP="00852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8" w:rsidRDefault="00581408" w:rsidP="00852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408" w:rsidTr="00852F0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8" w:rsidRDefault="00581408" w:rsidP="00852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8" w:rsidRDefault="00581408" w:rsidP="00852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408" w:rsidRDefault="00581408" w:rsidP="0058140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81408" w:rsidRDefault="00581408" w:rsidP="005814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załączeniu dowody wskazujące, że istniejące między wykonawcami należącymi do tej samej grupy kapitałowej powiązania, nie prowadzą do zakłócenia konkurencji </w:t>
      </w:r>
      <w:r>
        <w:rPr>
          <w:rFonts w:ascii="Times New Roman" w:hAnsi="Times New Roman" w:cs="Times New Roman"/>
          <w:sz w:val="24"/>
          <w:szCs w:val="24"/>
        </w:rPr>
        <w:br/>
        <w:t>w postępowaniu o udzielenie zamówienia.</w:t>
      </w:r>
    </w:p>
    <w:p w:rsidR="00581408" w:rsidRDefault="00581408" w:rsidP="00581408">
      <w:pPr>
        <w:rPr>
          <w:rFonts w:ascii="Times New Roman" w:hAnsi="Times New Roman" w:cs="Times New Roman"/>
          <w:sz w:val="24"/>
          <w:szCs w:val="24"/>
        </w:rPr>
      </w:pPr>
    </w:p>
    <w:p w:rsidR="00581408" w:rsidRDefault="00581408" w:rsidP="00581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i/>
          <w:sz w:val="24"/>
          <w:szCs w:val="24"/>
        </w:rPr>
        <w:t>(miejscowość</w:t>
      </w:r>
      <w:r>
        <w:rPr>
          <w:rFonts w:ascii="Times New Roman" w:hAnsi="Times New Roman" w:cs="Times New Roman"/>
          <w:sz w:val="24"/>
          <w:szCs w:val="24"/>
        </w:rPr>
        <w:t>), dnia………………r.</w:t>
      </w:r>
    </w:p>
    <w:p w:rsidR="00581408" w:rsidRDefault="00581408" w:rsidP="005814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581408" w:rsidRDefault="00581408" w:rsidP="0058140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  (podpis)</w:t>
      </w:r>
    </w:p>
    <w:p w:rsidR="00581408" w:rsidRDefault="00581408" w:rsidP="00581408"/>
    <w:p w:rsidR="008F6B01" w:rsidRPr="00581408" w:rsidRDefault="008F6B01" w:rsidP="00581408">
      <w:bookmarkStart w:id="0" w:name="_GoBack"/>
      <w:bookmarkEnd w:id="0"/>
    </w:p>
    <w:sectPr w:rsidR="008F6B01" w:rsidRPr="00581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53"/>
    <w:rsid w:val="00081B67"/>
    <w:rsid w:val="00581408"/>
    <w:rsid w:val="008F6B01"/>
    <w:rsid w:val="00AC3006"/>
    <w:rsid w:val="00B77A1C"/>
    <w:rsid w:val="00D4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1D62B-3DF0-4BA8-B142-5AA1332A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B6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14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5</cp:revision>
  <dcterms:created xsi:type="dcterms:W3CDTF">2018-12-03T09:50:00Z</dcterms:created>
  <dcterms:modified xsi:type="dcterms:W3CDTF">2019-11-28T07:50:00Z</dcterms:modified>
</cp:coreProperties>
</file>