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6D23A3E1" w:rsidR="009732AC" w:rsidRPr="00777B77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FF0000"/>
          <w:u w:val="single"/>
        </w:rPr>
      </w:pPr>
      <w:bookmarkStart w:id="0" w:name="_GoBack"/>
      <w:r w:rsidRPr="00C04906">
        <w:rPr>
          <w:rFonts w:ascii="Cambria" w:eastAsia="Calibri" w:hAnsi="Cambria" w:cs="Arial"/>
          <w:b/>
          <w:color w:val="000000" w:themeColor="text1"/>
          <w:u w:val="single"/>
        </w:rPr>
        <w:t>ZNAK: Te.271.2.</w:t>
      </w:r>
      <w:r w:rsidR="00777B77" w:rsidRPr="00C04906">
        <w:rPr>
          <w:rFonts w:ascii="Cambria" w:eastAsia="Calibri" w:hAnsi="Cambria" w:cs="Arial"/>
          <w:b/>
          <w:color w:val="000000" w:themeColor="text1"/>
          <w:u w:val="single"/>
        </w:rPr>
        <w:t>6</w:t>
      </w:r>
      <w:r w:rsidRPr="00C04906">
        <w:rPr>
          <w:rFonts w:ascii="Cambria" w:eastAsia="Calibri" w:hAnsi="Cambria" w:cs="Arial"/>
          <w:b/>
          <w:color w:val="000000" w:themeColor="text1"/>
          <w:u w:val="single"/>
        </w:rPr>
        <w:t>.2021</w:t>
      </w:r>
      <w:bookmarkEnd w:id="0"/>
    </w:p>
    <w:p w14:paraId="047DC1F6" w14:textId="01818F2C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„</w:t>
      </w:r>
      <w:r w:rsidR="00777B77" w:rsidRPr="00777B77">
        <w:rPr>
          <w:rFonts w:ascii="Cambria" w:hAnsi="Cambria"/>
          <w:b/>
          <w:bCs/>
        </w:rPr>
        <w:t>Przebudowa drogi gminnej nr 198006N – Jeruty – Jerutki (Etap II) o nawierzchni gruntowej na nawierzchnię żwirową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”</w:t>
      </w:r>
      <w:r w:rsidR="00777B77">
        <w:rPr>
          <w:rFonts w:ascii="Cambria" w:hAnsi="Cambria" w:cs="Times New Roman"/>
          <w:b/>
          <w:bCs/>
          <w:sz w:val="24"/>
          <w:szCs w:val="24"/>
        </w:rPr>
        <w:t>.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E1D4" w14:textId="77777777" w:rsidR="00F133EC" w:rsidRDefault="00F133EC" w:rsidP="00C031FB">
      <w:pPr>
        <w:spacing w:after="0" w:line="240" w:lineRule="auto"/>
      </w:pPr>
      <w:r>
        <w:separator/>
      </w:r>
    </w:p>
  </w:endnote>
  <w:endnote w:type="continuationSeparator" w:id="0">
    <w:p w14:paraId="10015B1A" w14:textId="77777777" w:rsidR="00F133EC" w:rsidRDefault="00F133EC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F133EC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18394" w14:textId="77777777" w:rsidR="00F133EC" w:rsidRDefault="00F133EC" w:rsidP="00C031FB">
      <w:pPr>
        <w:spacing w:after="0" w:line="240" w:lineRule="auto"/>
      </w:pPr>
      <w:r>
        <w:separator/>
      </w:r>
    </w:p>
  </w:footnote>
  <w:footnote w:type="continuationSeparator" w:id="0">
    <w:p w14:paraId="707CA192" w14:textId="77777777" w:rsidR="00F133EC" w:rsidRDefault="00F133EC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2F"/>
    <w:rsid w:val="0038057E"/>
    <w:rsid w:val="003A0FC0"/>
    <w:rsid w:val="00777B77"/>
    <w:rsid w:val="009732AC"/>
    <w:rsid w:val="00C031FB"/>
    <w:rsid w:val="00C04906"/>
    <w:rsid w:val="00E71E2F"/>
    <w:rsid w:val="00F133EC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Ja</cp:lastModifiedBy>
  <cp:revision>2</cp:revision>
  <dcterms:created xsi:type="dcterms:W3CDTF">2021-08-09T07:04:00Z</dcterms:created>
  <dcterms:modified xsi:type="dcterms:W3CDTF">2021-08-09T07:04:00Z</dcterms:modified>
</cp:coreProperties>
</file>