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340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62215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45000000000005pt;height:842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2"/>
        <w:keepNext w:val="0"/>
        <w:keepLines w:val="0"/>
        <w:framePr w:w="2141" w:h="696" w:wrap="none" w:hAnchor="page" w:x="1213" w:y="1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3"/>
        </w:rPr>
        <w:t>WÓJ T GMINY</w:t>
        <w:br/>
        <w:t>ŚWIĘTAJNO</w:t>
      </w:r>
    </w:p>
    <w:p>
      <w:pPr>
        <w:pStyle w:val="Style4"/>
        <w:keepNext w:val="0"/>
        <w:keepLines w:val="0"/>
        <w:framePr w:w="2040" w:h="586" w:wrap="none" w:hAnchor="page" w:x="1256" w:y="8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  <w:sz w:val="24"/>
          <w:szCs w:val="24"/>
        </w:rPr>
        <w:t>Nasz znak:</w:t>
      </w:r>
    </w:p>
    <w:p>
      <w:pPr>
        <w:pStyle w:val="Style4"/>
        <w:keepNext w:val="0"/>
        <w:keepLines w:val="0"/>
        <w:framePr w:w="2040" w:h="586" w:wrap="none" w:hAnchor="page" w:x="1256" w:y="8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  <w:sz w:val="24"/>
          <w:szCs w:val="24"/>
        </w:rPr>
        <w:t>Te.MK.6733.3.2022</w:t>
      </w:r>
    </w:p>
    <w:p>
      <w:pPr>
        <w:pStyle w:val="Style4"/>
        <w:keepNext w:val="0"/>
        <w:keepLines w:val="0"/>
        <w:framePr w:w="3461" w:h="326" w:wrap="none" w:hAnchor="page" w:x="7520" w:y="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Świętajno, dnia 14 kwietnia 2022 r.</w: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40"/>
          <w:pgMar w:top="526" w:right="919" w:bottom="5262" w:left="1212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9" w:h="16840"/>
          <w:pgMar w:top="2810" w:right="0" w:bottom="526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r>
        <w:rPr>
          <w:rStyle w:val="CharStyle5"/>
          <w:b/>
          <w:bCs/>
          <w:sz w:val="24"/>
          <w:szCs w:val="24"/>
        </w:rPr>
        <w:t>OBWIESZCZENIE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720"/>
        <w:jc w:val="both"/>
      </w:pPr>
      <w:r>
        <w:rPr>
          <w:rStyle w:val="CharStyle5"/>
        </w:rPr>
        <w:t>O wszczęciu postępowania w sprawie ustalenia lokalizacji inwestycji celu publicznego</w:t>
        <w:br/>
        <w:t xml:space="preserve">dla inwestycji polegającej </w:t>
      </w:r>
      <w:r>
        <w:rPr>
          <w:rStyle w:val="CharStyle5"/>
          <w:b/>
          <w:bCs/>
          <w:sz w:val="24"/>
          <w:szCs w:val="24"/>
        </w:rPr>
        <w:t xml:space="preserve">na </w:t>
      </w:r>
      <w:r>
        <w:rPr>
          <w:rStyle w:val="CharStyle5"/>
          <w:b/>
          <w:bCs/>
          <w:i/>
          <w:iCs/>
          <w:sz w:val="24"/>
          <w:szCs w:val="24"/>
        </w:rPr>
        <w:t>rozbudowie sieci wodociągowej w miejscowości Kolonia na terenie</w:t>
        <w:br/>
        <w:t>działki o nr ewid. 368położonej w obrębie geodezyjnym Kołonia, gmina Świętajno.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rStyle w:val="CharStyle5"/>
        </w:rPr>
        <w:t>Na podstawie art. 53 pkt 1 ustawy z dnia 27 marca 2003 r., o planowaniu i zagospodarowaniu</w:t>
        <w:br/>
        <w:t>przestrzennym (tj. Dz. U z 2021 poz. 741 z późn. zm.) zawiadamiam, iż na wniosek Pana Stanisława</w:t>
        <w:br/>
        <w:t>Jońca, działającego w imieniu Gminy Świętajno wszczęte zostało postępowanie w sprawie ustalenia</w:t>
        <w:br/>
        <w:t>lokalizacji inwestycji celu publicznego, dla inwestycji polegającej na rozbudowie sieci</w:t>
        <w:br/>
        <w:t>wodociągowej w miejscowości Kolonia na terenie działki o nr ewid. 368 położonej w obrębie</w:t>
        <w:br/>
        <w:t>geodezyjnym Kolonia, gmina Świętajno.</w:t>
      </w:r>
    </w:p>
    <w:p>
      <w:pPr>
        <w:widowControl w:val="0"/>
        <w:spacing w:line="1" w:lineRule="exact"/>
      </w:pPr>
      <w:r>
        <w:drawing>
          <wp:anchor distT="63500" distB="0" distL="0" distR="0" simplePos="0" relativeHeight="125829378" behindDoc="0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63500</wp:posOffset>
            </wp:positionV>
            <wp:extent cx="1993265" cy="1195070"/>
            <wp:wrapTopAndBottom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93265" cy="11950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Style w:val="CharStyle5"/>
        </w:rPr>
        <w:t>Informacje w sprawie udzielane są w siedzibie Urzędu Gminy Świętajno, pok. nr 9, bądź pod</w:t>
        <w:br/>
        <w:t>numerem tel: (89) 623 20 86</w:t>
      </w:r>
    </w:p>
    <w:sectPr>
      <w:footnotePr>
        <w:pos w:val="pageBottom"/>
        <w:numFmt w:val="decimal"/>
        <w:numRestart w:val="continuous"/>
      </w:footnotePr>
      <w:type w:val="continuous"/>
      <w:pgSz w:w="11909" w:h="16840"/>
      <w:pgMar w:top="2810" w:right="919" w:bottom="5261" w:left="125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5647A"/>
      <w:sz w:val="28"/>
      <w:szCs w:val="28"/>
      <w:u w:val="none"/>
    </w:rPr>
  </w:style>
  <w:style w:type="character" w:customStyle="1" w:styleId="CharStyle5">
    <w:name w:val="Tekst treści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4"/>
      <w:szCs w:val="24"/>
      <w:u w:val="none"/>
    </w:rPr>
  </w:style>
  <w:style w:type="paragraph" w:customStyle="1" w:styleId="Style2">
    <w:name w:val="Tekst treści (2)"/>
    <w:basedOn w:val="Normal"/>
    <w:link w:val="CharStyle3"/>
    <w:pPr>
      <w:widowControl w:val="0"/>
      <w:shd w:val="clear" w:color="auto" w:fill="auto"/>
      <w:spacing w:line="197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5647A"/>
      <w:sz w:val="28"/>
      <w:szCs w:val="28"/>
      <w:u w:val="none"/>
    </w:rPr>
  </w:style>
  <w:style w:type="paragraph" w:customStyle="1" w:styleId="Style4">
    <w:name w:val="Tekst treści"/>
    <w:basedOn w:val="Normal"/>
    <w:link w:val="CharStyle5"/>
    <w:pPr>
      <w:widowControl w:val="0"/>
      <w:shd w:val="clear" w:color="auto" w:fill="auto"/>
      <w:spacing w:line="360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626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Obwieszczenie</dc:title>
  <dc:subject>obwieszczenie o wszczęciu postępowania w sprawie ustalenia lokalizacji inwestycji </dc:subject>
  <dc:creator>Mariola Szydłowska</dc:creator>
  <cp:keywords>cel, inwestycji, lokalizacja, te.mk.6733.3.2022</cp:keywords>
</cp:coreProperties>
</file>