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48CA99BB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063848">
        <w:rPr>
          <w:rFonts w:ascii="Calibri Light" w:eastAsia="Calibri" w:hAnsi="Calibri Light" w:cs="Calibri Light"/>
          <w:b/>
          <w:bCs/>
        </w:rPr>
        <w:t>2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063848">
        <w:rPr>
          <w:rFonts w:ascii="Calibri Light" w:eastAsia="Calibri" w:hAnsi="Calibri Light" w:cs="Calibri Light"/>
          <w:b/>
          <w:bCs/>
        </w:rPr>
        <w:t>3</w:t>
      </w:r>
    </w:p>
    <w:p w14:paraId="37BCF9A2" w14:textId="58804BC8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>Dotyczy postępowania o udzielenie zamówienia publicznego polegającego na wykonaniu robót budowlanych związanych z inwestycją:</w:t>
      </w:r>
      <w:r w:rsidRPr="000B6177">
        <w:rPr>
          <w:rFonts w:ascii="Calibri Light" w:eastAsia="Calibri" w:hAnsi="Calibri Light" w:cs="Calibri Light"/>
          <w:b/>
          <w:bCs/>
        </w:rPr>
        <w:t xml:space="preserve"> </w:t>
      </w:r>
      <w:r w:rsidR="000B6177" w:rsidRPr="000B6177">
        <w:rPr>
          <w:rFonts w:ascii="Calibri Light" w:hAnsi="Calibri Light" w:cs="Calibri Light"/>
          <w:b/>
          <w:bCs/>
        </w:rPr>
        <w:t xml:space="preserve">„Budowa pomostu rekreacyjnego w </w:t>
      </w:r>
      <w:r w:rsidR="00063848">
        <w:rPr>
          <w:rFonts w:ascii="Calibri Light" w:hAnsi="Calibri Light" w:cs="Calibri Light"/>
          <w:b/>
          <w:bCs/>
        </w:rPr>
        <w:t>Spychowie</w:t>
      </w:r>
      <w:r w:rsidR="000B6177" w:rsidRPr="000B6177">
        <w:rPr>
          <w:rFonts w:ascii="Calibri Light" w:hAnsi="Calibri Light" w:cs="Calibri Light"/>
          <w:b/>
          <w:bCs/>
        </w:rPr>
        <w:t>”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063848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3848"/>
    <w:rsid w:val="000B6177"/>
    <w:rsid w:val="00646242"/>
    <w:rsid w:val="00670F9E"/>
    <w:rsid w:val="00DD4778"/>
    <w:rsid w:val="00E8081F"/>
    <w:rsid w:val="00ED6294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2021-12-06T08:58:00Z</dcterms:created>
  <dcterms:modified xsi:type="dcterms:W3CDTF">2023-03-08T10:26:00Z</dcterms:modified>
</cp:coreProperties>
</file>