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2206A472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A94E0F">
        <w:rPr>
          <w:rFonts w:ascii="Times New Roman" w:hAnsi="Times New Roman"/>
          <w:b/>
          <w:sz w:val="24"/>
          <w:szCs w:val="24"/>
        </w:rPr>
        <w:t>I</w:t>
      </w:r>
      <w:r w:rsidR="00274648">
        <w:rPr>
          <w:rFonts w:ascii="Times New Roman" w:hAnsi="Times New Roman"/>
          <w:b/>
          <w:sz w:val="24"/>
          <w:szCs w:val="24"/>
        </w:rPr>
        <w:t>I</w:t>
      </w:r>
      <w:r w:rsidR="005502B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24166973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A94E0F">
        <w:rPr>
          <w:rFonts w:ascii="Times New Roman" w:hAnsi="Times New Roman"/>
          <w:b/>
          <w:sz w:val="24"/>
          <w:szCs w:val="24"/>
        </w:rPr>
        <w:t>29 marca</w:t>
      </w:r>
      <w:r w:rsidR="00274648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r., rozpoczęcie o godzinie 12:00</w:t>
      </w:r>
    </w:p>
    <w:p w14:paraId="393B89EB" w14:textId="77777777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C912A01" w14:textId="77777777" w:rsidR="00A94E0F" w:rsidRPr="0050470D" w:rsidRDefault="00A94E0F" w:rsidP="00A94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Porządek obrad sesji:</w:t>
      </w:r>
    </w:p>
    <w:p w14:paraId="5805371D" w14:textId="77777777" w:rsidR="00A94E0F" w:rsidRPr="0050470D" w:rsidRDefault="00A94E0F" w:rsidP="00A94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Otwarcie i stwierdzenie prawomocności obrad.</w:t>
      </w:r>
    </w:p>
    <w:p w14:paraId="5B2029B4" w14:textId="77777777" w:rsidR="00A94E0F" w:rsidRPr="0050470D" w:rsidRDefault="00A94E0F" w:rsidP="00A94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7BECB3E1" w14:textId="77777777" w:rsidR="00A94E0F" w:rsidRPr="0050470D" w:rsidRDefault="00A94E0F" w:rsidP="00A94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Przyjęcie protokołu z XLII sesji.</w:t>
      </w:r>
    </w:p>
    <w:p w14:paraId="42BDC89B" w14:textId="77777777" w:rsidR="00A94E0F" w:rsidRPr="0050470D" w:rsidRDefault="00A94E0F" w:rsidP="00A94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Informacja Wójta o pracy w okresie między sesjami. </w:t>
      </w:r>
    </w:p>
    <w:p w14:paraId="05C5C48B" w14:textId="77777777" w:rsidR="00A94E0F" w:rsidRDefault="00A94E0F" w:rsidP="00A94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>Zapytania radnych.</w:t>
      </w:r>
    </w:p>
    <w:p w14:paraId="0F11C0FF" w14:textId="77777777" w:rsidR="00A94E0F" w:rsidRPr="00C26C1D" w:rsidRDefault="00A94E0F" w:rsidP="00A94E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Przejęcie uchwały w sprawie przyjęcia „Gminnego Programu Wspierania Rodziny na lata 2023-2025” </w:t>
      </w:r>
      <w:r w:rsidRPr="00C26C1D">
        <w:rPr>
          <w:rFonts w:ascii="Times New Roman" w:hAnsi="Times New Roman"/>
          <w:i/>
          <w:iCs/>
          <w:sz w:val="24"/>
          <w:szCs w:val="24"/>
        </w:rPr>
        <w:t xml:space="preserve">– referuje Pani Ewa Gronowska </w:t>
      </w:r>
    </w:p>
    <w:p w14:paraId="3725A877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wyrażenia zgody na zawarcie umowy najmu lokalu użytkowego położonego w Spychowie przy ul. Mazurskiej 5 w trybie bezprzetargowym – </w:t>
      </w:r>
      <w:r w:rsidRPr="00613BD5">
        <w:rPr>
          <w:rFonts w:ascii="Times New Roman" w:hAnsi="Times New Roman"/>
          <w:i/>
          <w:iCs/>
          <w:sz w:val="24"/>
          <w:szCs w:val="24"/>
        </w:rPr>
        <w:t>referuje Pani Angelika Gołaś</w:t>
      </w:r>
    </w:p>
    <w:p w14:paraId="3ABCAF0E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wyrażenia zgody na sprzedaż w trybie przetargu ustnego nieograniczonego części nieruchomości gruntowej niezabudowanej </w:t>
      </w:r>
      <w:r w:rsidRPr="00613BD5">
        <w:rPr>
          <w:rFonts w:ascii="Times New Roman" w:hAnsi="Times New Roman"/>
          <w:i/>
          <w:iCs/>
          <w:sz w:val="24"/>
          <w:szCs w:val="24"/>
        </w:rPr>
        <w:t>– referuje Pani Angelika Gołaś</w:t>
      </w:r>
    </w:p>
    <w:p w14:paraId="73946D0C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wyrażenia zgody na zawarcie kolejnej umowy na dzierżawę części działki położonej w obrębie geodezyjnym Świętajno </w:t>
      </w:r>
      <w:r w:rsidRPr="00613BD5">
        <w:rPr>
          <w:rFonts w:ascii="Times New Roman" w:hAnsi="Times New Roman"/>
          <w:i/>
          <w:iCs/>
          <w:sz w:val="24"/>
          <w:szCs w:val="24"/>
        </w:rPr>
        <w:t xml:space="preserve">– referuje Pani Angelika Gołaś </w:t>
      </w:r>
    </w:p>
    <w:p w14:paraId="202851B5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przyjęcia programu opieki nad zwierzętami bezdomnymi oraz zapobiegania bezdomności zwierząt na terenie Gminy Świętajno w roku 2023  </w:t>
      </w:r>
      <w:r w:rsidRPr="00613BD5">
        <w:rPr>
          <w:rFonts w:ascii="Times New Roman" w:hAnsi="Times New Roman"/>
          <w:i/>
          <w:iCs/>
          <w:sz w:val="24"/>
          <w:szCs w:val="24"/>
        </w:rPr>
        <w:t>– referuje Pani Natalia Rzepka</w:t>
      </w:r>
      <w:r w:rsidRPr="00613BD5">
        <w:rPr>
          <w:rFonts w:ascii="Times New Roman" w:hAnsi="Times New Roman"/>
          <w:sz w:val="24"/>
          <w:szCs w:val="24"/>
        </w:rPr>
        <w:t xml:space="preserve"> </w:t>
      </w:r>
    </w:p>
    <w:p w14:paraId="45D35968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>Przyjęcie uchwały w sprawie ogłoszenia zamiaru likwidacji Filii w Kolonii i zmiany Statutu Gminnej Biblioteki Publicznej w Świętajnie –</w:t>
      </w:r>
      <w:r w:rsidRPr="00613BD5">
        <w:rPr>
          <w:rFonts w:ascii="Times New Roman" w:hAnsi="Times New Roman"/>
          <w:i/>
          <w:iCs/>
          <w:sz w:val="24"/>
          <w:szCs w:val="24"/>
        </w:rPr>
        <w:t xml:space="preserve"> referuje Pani Barbara Gąska</w:t>
      </w:r>
      <w:r w:rsidRPr="00613BD5">
        <w:rPr>
          <w:rFonts w:ascii="Times New Roman" w:hAnsi="Times New Roman"/>
          <w:sz w:val="24"/>
          <w:szCs w:val="24"/>
        </w:rPr>
        <w:t xml:space="preserve"> </w:t>
      </w:r>
    </w:p>
    <w:p w14:paraId="5819BDA7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>Przyjęcie uchwały w sprawie nadania nazwy ulicy w miejscowości Świętajno –</w:t>
      </w:r>
      <w:r w:rsidRPr="00613BD5">
        <w:rPr>
          <w:rFonts w:ascii="Times New Roman" w:hAnsi="Times New Roman"/>
          <w:i/>
          <w:iCs/>
          <w:sz w:val="24"/>
          <w:szCs w:val="24"/>
        </w:rPr>
        <w:t xml:space="preserve"> referuje Pani Jolanta Majewska </w:t>
      </w:r>
    </w:p>
    <w:p w14:paraId="6E8D8575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nadania nazwy ulicy w miejscowości Świętajno </w:t>
      </w:r>
      <w:r w:rsidRPr="00613BD5">
        <w:rPr>
          <w:rFonts w:ascii="Times New Roman" w:hAnsi="Times New Roman"/>
          <w:i/>
          <w:iCs/>
          <w:sz w:val="24"/>
          <w:szCs w:val="24"/>
        </w:rPr>
        <w:t>– referuje Pani Jolanta Majewska</w:t>
      </w:r>
    </w:p>
    <w:p w14:paraId="4645D8E2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zmiany nazwy ulicy w miejscowości Świętajno </w:t>
      </w:r>
      <w:r w:rsidRPr="00613BD5">
        <w:rPr>
          <w:rFonts w:ascii="Times New Roman" w:hAnsi="Times New Roman"/>
          <w:i/>
          <w:iCs/>
          <w:sz w:val="24"/>
          <w:szCs w:val="24"/>
        </w:rPr>
        <w:t>– referuje Pani Jolanta Majewska</w:t>
      </w:r>
    </w:p>
    <w:p w14:paraId="009E27DA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nadania nazwy ulicy w miejscowości Świętajno </w:t>
      </w:r>
      <w:r w:rsidRPr="00613BD5">
        <w:rPr>
          <w:rFonts w:ascii="Times New Roman" w:hAnsi="Times New Roman"/>
          <w:i/>
          <w:iCs/>
          <w:sz w:val="24"/>
          <w:szCs w:val="24"/>
        </w:rPr>
        <w:t>– referuje Pani Jolanta Majewska</w:t>
      </w:r>
    </w:p>
    <w:p w14:paraId="4E6B9030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 Przyjęcie uchwały w sprawie ustanowienia pomnika przyrody </w:t>
      </w:r>
      <w:r w:rsidRPr="00613BD5">
        <w:rPr>
          <w:rFonts w:ascii="Times New Roman" w:hAnsi="Times New Roman"/>
          <w:i/>
          <w:iCs/>
          <w:sz w:val="24"/>
          <w:szCs w:val="24"/>
        </w:rPr>
        <w:t xml:space="preserve">– referuje Pani Jolanta Górska. </w:t>
      </w:r>
    </w:p>
    <w:p w14:paraId="0F8771E9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>Przyjęcie uchwały w sprawie zmiany Wieloletniej Prognozy Finansowej na lata 2023-2037.</w:t>
      </w:r>
      <w:r w:rsidRPr="00613BD5">
        <w:rPr>
          <w:rFonts w:ascii="Times New Roman" w:hAnsi="Times New Roman"/>
          <w:i/>
          <w:iCs/>
          <w:sz w:val="24"/>
          <w:szCs w:val="24"/>
        </w:rPr>
        <w:t xml:space="preserve"> – referuje Pani Magdalena Majewska</w:t>
      </w:r>
    </w:p>
    <w:p w14:paraId="5A29A8DF" w14:textId="77777777" w:rsidR="00A94E0F" w:rsidRPr="00613BD5" w:rsidRDefault="00A94E0F" w:rsidP="00A94E0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3BD5">
        <w:rPr>
          <w:rFonts w:ascii="Times New Roman" w:hAnsi="Times New Roman"/>
          <w:sz w:val="24"/>
          <w:szCs w:val="24"/>
        </w:rPr>
        <w:t xml:space="preserve">Przyjęcie uchwały w sprawie zmian w budżecie w 2023 roku. </w:t>
      </w:r>
      <w:r w:rsidRPr="00613BD5">
        <w:rPr>
          <w:rFonts w:ascii="Times New Roman" w:hAnsi="Times New Roman"/>
          <w:i/>
          <w:iCs/>
          <w:sz w:val="24"/>
          <w:szCs w:val="24"/>
        </w:rPr>
        <w:t>– referuje Pani Magdalena Majewska</w:t>
      </w:r>
    </w:p>
    <w:p w14:paraId="0B4059D1" w14:textId="77777777" w:rsidR="00A94E0F" w:rsidRPr="0050470D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Wolne wnioski, informacje i komunikaty. </w:t>
      </w:r>
    </w:p>
    <w:p w14:paraId="3EC2627F" w14:textId="77777777" w:rsidR="00A94E0F" w:rsidRPr="0050470D" w:rsidRDefault="00A94E0F" w:rsidP="00A94E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70D">
        <w:rPr>
          <w:rFonts w:ascii="Times New Roman" w:hAnsi="Times New Roman"/>
          <w:sz w:val="24"/>
          <w:szCs w:val="24"/>
        </w:rPr>
        <w:t xml:space="preserve">Zamknięcie obrad. </w:t>
      </w:r>
    </w:p>
    <w:p w14:paraId="4249651F" w14:textId="77777777" w:rsidR="00A94E0F" w:rsidRPr="0050470D" w:rsidRDefault="00A94E0F" w:rsidP="00A94E0F">
      <w:pPr>
        <w:pStyle w:val="Akapitzlist"/>
        <w:spacing w:after="0"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50470D">
        <w:rPr>
          <w:rFonts w:ascii="Times New Roman" w:hAnsi="Times New Roman"/>
          <w:b/>
          <w:sz w:val="24"/>
          <w:szCs w:val="24"/>
        </w:rPr>
        <w:t>Przewodniczący Rady Gminy</w:t>
      </w:r>
    </w:p>
    <w:p w14:paraId="14B93EF1" w14:textId="77777777" w:rsidR="00A94E0F" w:rsidRPr="00163A58" w:rsidRDefault="00A94E0F" w:rsidP="00A94E0F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50470D">
        <w:rPr>
          <w:rFonts w:ascii="Times New Roman" w:hAnsi="Times New Roman"/>
          <w:b/>
          <w:sz w:val="24"/>
          <w:szCs w:val="24"/>
        </w:rPr>
        <w:t>Arkadiusz Deptuła</w:t>
      </w:r>
    </w:p>
    <w:p w14:paraId="472973FF" w14:textId="77777777"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274648"/>
    <w:rsid w:val="003B47C6"/>
    <w:rsid w:val="005502B4"/>
    <w:rsid w:val="007F0772"/>
    <w:rsid w:val="008F5313"/>
    <w:rsid w:val="00A94E0F"/>
    <w:rsid w:val="00B455A8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7</cp:revision>
  <cp:lastPrinted>2022-12-22T07:21:00Z</cp:lastPrinted>
  <dcterms:created xsi:type="dcterms:W3CDTF">2022-11-22T06:16:00Z</dcterms:created>
  <dcterms:modified xsi:type="dcterms:W3CDTF">2023-03-21T08:55:00Z</dcterms:modified>
</cp:coreProperties>
</file>