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64DA" w14:textId="77777777" w:rsidR="00A63B95" w:rsidRDefault="00A63B95" w:rsidP="00A63B95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Świętajno, 28 grudnia 2023 r.                                    </w:t>
      </w:r>
    </w:p>
    <w:p w14:paraId="63CEBB70" w14:textId="77777777" w:rsidR="00A63B95" w:rsidRDefault="00A63B95" w:rsidP="00A63B95">
      <w:pPr>
        <w:rPr>
          <w:rFonts w:ascii="Verdana" w:hAnsi="Verdana" w:cs="Verdana"/>
          <w:b/>
          <w:sz w:val="20"/>
          <w:szCs w:val="20"/>
        </w:rPr>
      </w:pPr>
    </w:p>
    <w:p w14:paraId="0CF99307" w14:textId="77777777" w:rsidR="00A63B95" w:rsidRDefault="00A63B95" w:rsidP="00A63B95">
      <w:pPr>
        <w:jc w:val="center"/>
        <w:rPr>
          <w:rFonts w:ascii="Verdana" w:hAnsi="Verdana" w:cs="Verdana"/>
          <w:b/>
          <w:i/>
          <w:szCs w:val="20"/>
        </w:rPr>
      </w:pPr>
    </w:p>
    <w:p w14:paraId="5D8A3720" w14:textId="77777777" w:rsidR="00A63B95" w:rsidRDefault="00A63B95" w:rsidP="00A63B95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  OBWIESZCZENIE     </w:t>
      </w:r>
    </w:p>
    <w:p w14:paraId="1A71C0B0" w14:textId="77777777" w:rsidR="00A63B95" w:rsidRDefault="00A63B95" w:rsidP="00A63B95">
      <w:pPr>
        <w:jc w:val="center"/>
        <w:rPr>
          <w:rFonts w:ascii="Verdana" w:hAnsi="Verdana" w:cs="Verdana"/>
          <w:b/>
          <w:sz w:val="28"/>
          <w:szCs w:val="28"/>
        </w:rPr>
      </w:pPr>
    </w:p>
    <w:p w14:paraId="18F9CF4B" w14:textId="77777777" w:rsidR="00A63B95" w:rsidRPr="00A809A5" w:rsidRDefault="00A63B95" w:rsidP="00A63B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o wyłożeniu do publicznego wglądu </w:t>
      </w:r>
      <w:r w:rsidRPr="00A809A5">
        <w:rPr>
          <w:rFonts w:ascii="Verdana" w:hAnsi="Verdana" w:cs="Verdana"/>
          <w:b/>
          <w:bCs/>
          <w:sz w:val="28"/>
          <w:szCs w:val="28"/>
        </w:rPr>
        <w:t>projektu miejscowego planu zagospodarowania przestrzennego</w:t>
      </w:r>
      <w:r>
        <w:rPr>
          <w:rFonts w:ascii="Verdana" w:hAnsi="Verdana" w:cs="Verdana"/>
          <w:b/>
          <w:bCs/>
          <w:sz w:val="28"/>
          <w:szCs w:val="28"/>
        </w:rPr>
        <w:t xml:space="preserve"> w obszarze </w:t>
      </w:r>
      <w:r w:rsidRPr="00A809A5">
        <w:rPr>
          <w:rFonts w:ascii="Verdana" w:hAnsi="Verdana" w:cs="Arial"/>
          <w:b/>
          <w:bCs/>
          <w:sz w:val="28"/>
          <w:szCs w:val="28"/>
        </w:rPr>
        <w:t xml:space="preserve">wsi </w:t>
      </w:r>
      <w:r w:rsidRPr="002F5C1B">
        <w:rPr>
          <w:rFonts w:ascii="Verdana" w:hAnsi="Verdana" w:cs="Verdana"/>
          <w:b/>
          <w:bCs/>
          <w:sz w:val="28"/>
          <w:szCs w:val="28"/>
        </w:rPr>
        <w:t xml:space="preserve">Świętajno </w:t>
      </w:r>
      <w:r w:rsidRPr="002F5C1B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4292424B" w14:textId="77777777" w:rsidR="00A63B95" w:rsidRDefault="00A63B95" w:rsidP="00A63B95">
      <w:pPr>
        <w:jc w:val="center"/>
        <w:rPr>
          <w:rFonts w:ascii="Verdana" w:hAnsi="Verdana" w:cs="Verdana"/>
          <w:b/>
          <w:sz w:val="32"/>
          <w:szCs w:val="32"/>
        </w:rPr>
      </w:pPr>
    </w:p>
    <w:p w14:paraId="00060D1E" w14:textId="77777777" w:rsidR="00A63B95" w:rsidRPr="00C24775" w:rsidRDefault="00A63B95" w:rsidP="00A63B95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17 pkt 9 ustawy z dnia 27 marca 2003 r.                   o planowaniu i zagospodarowaniu przestrzennym </w:t>
      </w:r>
      <w:r w:rsidRPr="00C24775">
        <w:rPr>
          <w:rFonts w:ascii="Verdana" w:hAnsi="Verdana" w:cs="Arial"/>
          <w:sz w:val="26"/>
          <w:szCs w:val="26"/>
        </w:rPr>
        <w:t xml:space="preserve">(w brzmieniu </w:t>
      </w:r>
      <w:r>
        <w:rPr>
          <w:rFonts w:ascii="Verdana" w:hAnsi="Verdana" w:cs="Arial"/>
          <w:sz w:val="26"/>
          <w:szCs w:val="26"/>
        </w:rPr>
        <w:t>s</w:t>
      </w:r>
      <w:r w:rsidRPr="00C24775">
        <w:rPr>
          <w:rFonts w:ascii="Verdana" w:hAnsi="Verdana" w:cs="Arial"/>
          <w:sz w:val="26"/>
          <w:szCs w:val="26"/>
        </w:rPr>
        <w:t xml:space="preserve">przed 24 września 2023 r.) </w:t>
      </w:r>
      <w:r w:rsidRPr="00C24775">
        <w:rPr>
          <w:rFonts w:ascii="Verdana" w:hAnsi="Verdana" w:cs="Verdana"/>
          <w:sz w:val="26"/>
          <w:szCs w:val="26"/>
        </w:rPr>
        <w:t xml:space="preserve">(Dz. U. z 2023r., poz. 997 z </w:t>
      </w:r>
      <w:proofErr w:type="spellStart"/>
      <w:r w:rsidRPr="00C24775">
        <w:rPr>
          <w:rFonts w:ascii="Verdana" w:hAnsi="Verdana" w:cs="Verdana"/>
          <w:sz w:val="26"/>
          <w:szCs w:val="26"/>
        </w:rPr>
        <w:t>późn</w:t>
      </w:r>
      <w:proofErr w:type="spellEnd"/>
      <w:r w:rsidRPr="00C24775">
        <w:rPr>
          <w:rFonts w:ascii="Verdana" w:hAnsi="Verdana" w:cs="Verdana"/>
          <w:sz w:val="26"/>
          <w:szCs w:val="26"/>
        </w:rPr>
        <w:t xml:space="preserve">. zm.) oraz Uchwały Rady Gminy Świętajno </w:t>
      </w:r>
      <w:r w:rsidRPr="00C24775">
        <w:rPr>
          <w:rFonts w:ascii="Verdana" w:hAnsi="Verdana" w:cs="Arial"/>
          <w:sz w:val="26"/>
          <w:szCs w:val="26"/>
        </w:rPr>
        <w:t>Nr</w:t>
      </w:r>
      <w:r>
        <w:rPr>
          <w:rFonts w:ascii="Verdana" w:hAnsi="Verdana" w:cs="Arial"/>
          <w:sz w:val="26"/>
          <w:szCs w:val="26"/>
        </w:rPr>
        <w:t xml:space="preserve"> X/69/2019 </w:t>
      </w:r>
      <w:r w:rsidRPr="00C24775">
        <w:rPr>
          <w:rFonts w:ascii="Verdana" w:hAnsi="Verdana" w:cs="Arial"/>
          <w:sz w:val="26"/>
          <w:szCs w:val="26"/>
        </w:rPr>
        <w:t>z dnia</w:t>
      </w:r>
      <w:r>
        <w:rPr>
          <w:rFonts w:ascii="Verdana" w:hAnsi="Verdana" w:cs="Arial"/>
          <w:sz w:val="26"/>
          <w:szCs w:val="26"/>
        </w:rPr>
        <w:t xml:space="preserve"> 24 lipca 2019 r. </w:t>
      </w:r>
      <w:r w:rsidRPr="00C24775">
        <w:rPr>
          <w:rFonts w:ascii="Verdana" w:hAnsi="Verdana" w:cs="Verdana"/>
          <w:sz w:val="26"/>
          <w:szCs w:val="26"/>
        </w:rPr>
        <w:t>zawiadamiam o wyłożeniu do publicznego wglądu projektu miejscowego planu zagospodarowania przestrzenneg</w:t>
      </w:r>
      <w:r>
        <w:rPr>
          <w:rFonts w:ascii="Verdana" w:hAnsi="Verdana" w:cs="Verdana"/>
          <w:sz w:val="26"/>
          <w:szCs w:val="26"/>
        </w:rPr>
        <w:t xml:space="preserve">o </w:t>
      </w:r>
      <w:r w:rsidRPr="00C24775">
        <w:rPr>
          <w:rFonts w:ascii="Verdana" w:hAnsi="Verdana" w:cs="Verdana"/>
          <w:sz w:val="26"/>
          <w:szCs w:val="26"/>
        </w:rPr>
        <w:t>w obszarze wsi Świętajno</w:t>
      </w:r>
      <w:r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 xml:space="preserve">wraz z prognozą oddziaływania na środowisko w dniach </w:t>
      </w:r>
      <w:r w:rsidRPr="00C24775">
        <w:rPr>
          <w:rFonts w:ascii="Verdana" w:hAnsi="Verdana" w:cs="Verdana"/>
          <w:b/>
          <w:sz w:val="26"/>
          <w:szCs w:val="26"/>
        </w:rPr>
        <w:t xml:space="preserve">od </w:t>
      </w:r>
      <w:r>
        <w:rPr>
          <w:rFonts w:ascii="Verdana" w:hAnsi="Verdana" w:cs="Verdana"/>
          <w:b/>
          <w:sz w:val="26"/>
          <w:szCs w:val="26"/>
        </w:rPr>
        <w:t xml:space="preserve">5 stycznia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r. </w:t>
      </w:r>
      <w:r w:rsidRPr="00DB4CDC">
        <w:rPr>
          <w:rFonts w:ascii="Verdana" w:hAnsi="Verdana" w:cs="Verdana"/>
          <w:b/>
          <w:sz w:val="26"/>
          <w:szCs w:val="26"/>
        </w:rPr>
        <w:t>do</w:t>
      </w:r>
      <w:r w:rsidRPr="00C24775">
        <w:rPr>
          <w:rFonts w:ascii="Verdana" w:hAnsi="Verdana" w:cs="Verdana"/>
          <w:b/>
          <w:sz w:val="26"/>
          <w:szCs w:val="26"/>
        </w:rPr>
        <w:t xml:space="preserve"> 2</w:t>
      </w:r>
      <w:r>
        <w:rPr>
          <w:rFonts w:ascii="Verdana" w:hAnsi="Verdana" w:cs="Verdana"/>
          <w:b/>
          <w:sz w:val="26"/>
          <w:szCs w:val="26"/>
        </w:rPr>
        <w:t xml:space="preserve">9 stycznia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 r.</w:t>
      </w:r>
      <w:r>
        <w:rPr>
          <w:rFonts w:ascii="Verdana" w:hAnsi="Verdana" w:cs="Verdana"/>
          <w:b/>
          <w:sz w:val="26"/>
          <w:szCs w:val="26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 xml:space="preserve">w siedzibie Urzędu Gminy w Świętajnie, </w:t>
      </w:r>
      <w:r>
        <w:rPr>
          <w:rFonts w:ascii="Verdana" w:hAnsi="Verdana" w:cs="Verdana"/>
          <w:sz w:val="26"/>
          <w:szCs w:val="26"/>
        </w:rPr>
        <w:t xml:space="preserve">                </w:t>
      </w:r>
      <w:r w:rsidRPr="00C24775">
        <w:rPr>
          <w:rFonts w:ascii="Verdana" w:hAnsi="Verdana" w:cs="Verdana"/>
          <w:sz w:val="26"/>
          <w:szCs w:val="26"/>
        </w:rPr>
        <w:t>w godz. od 8.00 do 14.00.</w:t>
      </w:r>
      <w:r w:rsidRPr="00C24775">
        <w:rPr>
          <w:rFonts w:ascii="Verdana" w:hAnsi="Verdana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Od dnia rozpoczęcia wyłożenia projekt planu miejscowego będzie dostępny również</w:t>
      </w:r>
      <w:r>
        <w:rPr>
          <w:rFonts w:ascii="Verdana" w:hAnsi="Verdana" w:cs="Verdana"/>
          <w:sz w:val="26"/>
          <w:szCs w:val="26"/>
        </w:rPr>
        <w:t xml:space="preserve"> w Biuletynie Informacji Publicznej </w:t>
      </w:r>
      <w:r w:rsidRPr="00C24775">
        <w:rPr>
          <w:rFonts w:ascii="Verdana" w:hAnsi="Verdana" w:cs="Verdana"/>
          <w:sz w:val="26"/>
          <w:szCs w:val="26"/>
        </w:rPr>
        <w:t xml:space="preserve">na stronie </w:t>
      </w:r>
      <w:r>
        <w:rPr>
          <w:rFonts w:ascii="Verdana" w:hAnsi="Verdana" w:cs="Verdana"/>
          <w:sz w:val="26"/>
          <w:szCs w:val="26"/>
        </w:rPr>
        <w:t xml:space="preserve">podmiotowej </w:t>
      </w:r>
      <w:r w:rsidRPr="00C24775">
        <w:rPr>
          <w:rFonts w:ascii="Verdana" w:hAnsi="Verdana" w:cs="Verdana"/>
          <w:sz w:val="26"/>
          <w:szCs w:val="26"/>
        </w:rPr>
        <w:t>Urzędu</w:t>
      </w:r>
      <w:r>
        <w:rPr>
          <w:rFonts w:ascii="Verdana" w:hAnsi="Verdana" w:cs="Verdana"/>
          <w:sz w:val="26"/>
          <w:szCs w:val="26"/>
        </w:rPr>
        <w:t xml:space="preserve"> Gminy Świętajno.</w:t>
      </w:r>
    </w:p>
    <w:p w14:paraId="0331F186" w14:textId="77777777" w:rsidR="00A63B95" w:rsidRPr="00C24775" w:rsidRDefault="00A63B95" w:rsidP="00A63B95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Dyskusja publiczna nad przyjętymi w projekcie planu miejscowego rozwiązaniami odbędzie się w dniu</w:t>
      </w:r>
      <w:r w:rsidRPr="00C24775">
        <w:rPr>
          <w:rFonts w:ascii="Verdana" w:hAnsi="Verdana" w:cs="Verdana"/>
          <w:b/>
          <w:sz w:val="26"/>
          <w:szCs w:val="26"/>
        </w:rPr>
        <w:t xml:space="preserve"> 1</w:t>
      </w:r>
      <w:r>
        <w:rPr>
          <w:rFonts w:ascii="Verdana" w:hAnsi="Verdana" w:cs="Verdana"/>
          <w:b/>
          <w:sz w:val="26"/>
          <w:szCs w:val="26"/>
        </w:rPr>
        <w:t xml:space="preserve">1 stycznia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 xml:space="preserve">4 </w:t>
      </w:r>
      <w:r w:rsidRPr="00C24775">
        <w:rPr>
          <w:rFonts w:ascii="Verdana" w:hAnsi="Verdana" w:cs="Verdana"/>
          <w:b/>
          <w:sz w:val="26"/>
          <w:szCs w:val="26"/>
        </w:rPr>
        <w:t>r. o godz. 1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.00. </w:t>
      </w:r>
      <w:r w:rsidRPr="00C24775">
        <w:rPr>
          <w:rFonts w:ascii="Verdana" w:hAnsi="Verdana" w:cs="Verdana"/>
          <w:sz w:val="26"/>
          <w:szCs w:val="26"/>
        </w:rPr>
        <w:t>w siedzibie Urzędu Gminy Świętajno, ul. Grunwaldzka 15</w:t>
      </w:r>
      <w:r>
        <w:rPr>
          <w:rFonts w:ascii="Verdana" w:hAnsi="Verdana" w:cs="Verdana"/>
          <w:sz w:val="26"/>
          <w:szCs w:val="26"/>
        </w:rPr>
        <w:t xml:space="preserve">, </w:t>
      </w:r>
      <w:r w:rsidRPr="00C24775">
        <w:rPr>
          <w:rFonts w:ascii="Verdana" w:hAnsi="Verdana" w:cs="Verdana"/>
          <w:sz w:val="26"/>
          <w:szCs w:val="26"/>
        </w:rPr>
        <w:t>12-140 Świętajno.</w:t>
      </w:r>
    </w:p>
    <w:p w14:paraId="2E0B48F2" w14:textId="77777777" w:rsidR="00A63B95" w:rsidRPr="00C24775" w:rsidRDefault="00A63B95" w:rsidP="00A63B95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Zgodnie z art. 18 ust. 1 ustawy, każdy, kto kwestionuje ustalenia przyjęte w projekcie planu miejscowego, może wnieść swoje uwagi.</w:t>
      </w:r>
    </w:p>
    <w:p w14:paraId="01FA33F1" w14:textId="77777777" w:rsidR="00A63B95" w:rsidRPr="00C24775" w:rsidRDefault="00A63B95" w:rsidP="00A63B95">
      <w:pPr>
        <w:jc w:val="both"/>
        <w:rPr>
          <w:rFonts w:ascii="Verdana" w:hAnsi="Verdana"/>
        </w:rPr>
      </w:pPr>
      <w:r w:rsidRPr="00C24775">
        <w:rPr>
          <w:rFonts w:ascii="Verdana" w:hAnsi="Verdana" w:cs="Verdana"/>
          <w:sz w:val="26"/>
          <w:szCs w:val="26"/>
        </w:rPr>
        <w:t xml:space="preserve">Uwagi należy składać na piśmie do Wójta Gminy Świętajno                                 z podaniem imienia i nazwiska lub nazwy jednostki organizacyjnej                     i adresu, oznaczenia nieruchomości, której uwaga dotyczy,                                 w nieprzekraczalnym terminie do dnia </w:t>
      </w:r>
      <w:r w:rsidRPr="00EC29C6">
        <w:rPr>
          <w:rFonts w:ascii="Verdana" w:hAnsi="Verdana" w:cs="Verdana"/>
          <w:b/>
          <w:bCs/>
          <w:sz w:val="26"/>
          <w:szCs w:val="26"/>
        </w:rPr>
        <w:t>12 lutego</w:t>
      </w:r>
      <w:r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b/>
          <w:sz w:val="26"/>
          <w:szCs w:val="26"/>
        </w:rPr>
        <w:t>202</w:t>
      </w:r>
      <w:r>
        <w:rPr>
          <w:rFonts w:ascii="Verdana" w:hAnsi="Verdana" w:cs="Verdana"/>
          <w:b/>
          <w:sz w:val="26"/>
          <w:szCs w:val="26"/>
        </w:rPr>
        <w:t>4</w:t>
      </w:r>
      <w:r w:rsidRPr="00C24775">
        <w:rPr>
          <w:rFonts w:ascii="Verdana" w:hAnsi="Verdana" w:cs="Verdana"/>
          <w:b/>
          <w:sz w:val="26"/>
          <w:szCs w:val="26"/>
        </w:rPr>
        <w:t xml:space="preserve"> r.</w:t>
      </w:r>
    </w:p>
    <w:p w14:paraId="76A76583" w14:textId="77777777" w:rsidR="00A63B95" w:rsidRPr="00C24775" w:rsidRDefault="00A63B95" w:rsidP="00A63B95">
      <w:pPr>
        <w:jc w:val="both"/>
        <w:rPr>
          <w:rFonts w:ascii="Verdana" w:hAnsi="Verdana"/>
        </w:rPr>
      </w:pPr>
    </w:p>
    <w:p w14:paraId="0EEE3EF1" w14:textId="77777777" w:rsidR="00A63B95" w:rsidRPr="00C24775" w:rsidRDefault="00A63B95" w:rsidP="00A63B95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39 oraz art. 46 ustawy z dnia 3 października 2008 r. o udostępnianiu informacji o środowisku i jego ochronie, udziale społeczeństwa w ochronie środowiska oraz o ocenach oddziaływania na środowisko </w:t>
      </w:r>
      <w:r w:rsidRPr="00C24775">
        <w:rPr>
          <w:rFonts w:ascii="Verdana" w:eastAsia="TimesNewRomanPS-BoldMT" w:hAnsi="Verdana" w:cs="Arial"/>
          <w:sz w:val="26"/>
          <w:szCs w:val="26"/>
        </w:rPr>
        <w:t>(</w:t>
      </w:r>
      <w:proofErr w:type="spellStart"/>
      <w:r w:rsidRPr="00C24775">
        <w:rPr>
          <w:rFonts w:ascii="Verdana" w:eastAsia="TimesNewRomanPS-BoldMT" w:hAnsi="Verdana" w:cs="Arial"/>
          <w:sz w:val="26"/>
          <w:szCs w:val="26"/>
        </w:rPr>
        <w:t>t.j</w:t>
      </w:r>
      <w:proofErr w:type="spellEnd"/>
      <w:r w:rsidRPr="00C24775">
        <w:rPr>
          <w:rFonts w:ascii="Verdana" w:eastAsia="TimesNewRomanPS-BoldMT" w:hAnsi="Verdana" w:cs="Arial"/>
          <w:sz w:val="26"/>
          <w:szCs w:val="26"/>
        </w:rPr>
        <w:t xml:space="preserve">. Dz. U. z 2023 r., poz. 1094 z </w:t>
      </w:r>
      <w:proofErr w:type="spellStart"/>
      <w:r w:rsidRPr="00C24775">
        <w:rPr>
          <w:rFonts w:ascii="Verdana" w:eastAsia="TimesNewRomanPS-BoldMT" w:hAnsi="Verdana" w:cs="Arial"/>
          <w:sz w:val="26"/>
          <w:szCs w:val="26"/>
        </w:rPr>
        <w:t>późn</w:t>
      </w:r>
      <w:proofErr w:type="spellEnd"/>
      <w:r w:rsidRPr="00C24775">
        <w:rPr>
          <w:rFonts w:ascii="Verdana" w:eastAsia="TimesNewRomanPS-BoldMT" w:hAnsi="Verdana" w:cs="Arial"/>
          <w:sz w:val="26"/>
          <w:szCs w:val="26"/>
        </w:rPr>
        <w:t>. zm.)</w:t>
      </w:r>
      <w:r w:rsidRPr="00C24775">
        <w:rPr>
          <w:rFonts w:ascii="Verdana" w:eastAsia="TimesNewRomanPS-BoldMT" w:hAnsi="Verdana" w:cs="Arial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podaje się do publicznej wiadomości, iż sporządzona została prognoza oddziaływania na środowisko w ramach przeprowadzenia strategicznej oceny oddziaływania ustaleń projektu planu na środowisko.</w:t>
      </w:r>
    </w:p>
    <w:p w14:paraId="64F160C4" w14:textId="77777777" w:rsidR="00A63B95" w:rsidRDefault="00A63B95" w:rsidP="00A63B95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Zgodnie z art. 54 ust. 3, w związku z art. 40 cytowanej wyżej ustawy uwagi i wnioski do projektu planu w zakresie oddziaływania na środowisko mogą być wnoszone na takich samych zasadach jak do projektu planu, wskazanych w niniejszym obwieszczeniu. </w:t>
      </w:r>
    </w:p>
    <w:p w14:paraId="1B1A2868" w14:textId="77777777" w:rsidR="00A63B95" w:rsidRPr="00C24775" w:rsidRDefault="00A63B95" w:rsidP="00A63B95">
      <w:pPr>
        <w:ind w:firstLine="708"/>
        <w:jc w:val="both"/>
        <w:rPr>
          <w:rFonts w:ascii="Verdana" w:hAnsi="Verdana" w:cs="Verdana"/>
          <w:sz w:val="26"/>
          <w:szCs w:val="26"/>
        </w:rPr>
      </w:pPr>
    </w:p>
    <w:p w14:paraId="558CD228" w14:textId="77777777" w:rsidR="00A63B95" w:rsidRDefault="00A63B95" w:rsidP="00A63B95">
      <w:pPr>
        <w:rPr>
          <w:sz w:val="16"/>
          <w:szCs w:val="16"/>
        </w:rPr>
      </w:pPr>
    </w:p>
    <w:p w14:paraId="16672119" w14:textId="36CF2481" w:rsidR="00A63B95" w:rsidRDefault="00B9069B" w:rsidP="00A63B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9069B">
        <w:rPr>
          <w:rFonts w:cs="Verdana"/>
          <w:b/>
          <w:bCs/>
        </w:rPr>
        <w:t>Wójt Gminy Świętajno</w:t>
      </w:r>
      <w:r w:rsidRPr="00303F4A">
        <w:rPr>
          <w:rFonts w:cs="Verdana"/>
          <w:b/>
          <w:bCs/>
          <w:sz w:val="20"/>
          <w:szCs w:val="20"/>
        </w:rPr>
        <w:t xml:space="preserve">              </w:t>
      </w:r>
    </w:p>
    <w:p w14:paraId="0D6D8A63" w14:textId="77777777" w:rsidR="00A63B95" w:rsidRDefault="00A63B95" w:rsidP="00A63B95">
      <w:pPr>
        <w:rPr>
          <w:sz w:val="16"/>
          <w:szCs w:val="16"/>
        </w:rPr>
      </w:pPr>
    </w:p>
    <w:p w14:paraId="3E62A453" w14:textId="77777777" w:rsidR="00A63B95" w:rsidRDefault="00A63B95" w:rsidP="00A63B95">
      <w:pPr>
        <w:rPr>
          <w:sz w:val="16"/>
          <w:szCs w:val="16"/>
        </w:rPr>
      </w:pPr>
    </w:p>
    <w:p w14:paraId="6946CC02" w14:textId="1B68BF67" w:rsidR="00A63B95" w:rsidRPr="00C93419" w:rsidRDefault="00A63B95" w:rsidP="00A63B95">
      <w:pPr>
        <w:rPr>
          <w:sz w:val="16"/>
          <w:szCs w:val="16"/>
        </w:rPr>
      </w:pPr>
      <w:r w:rsidRPr="00C93419">
        <w:rPr>
          <w:sz w:val="16"/>
          <w:szCs w:val="16"/>
        </w:rPr>
        <w:t>WYWIESZONO NA TABLICY OGŁOSZEŃ URZĘDU GMINY DNIA: …...</w:t>
      </w:r>
      <w:r>
        <w:rPr>
          <w:sz w:val="16"/>
          <w:szCs w:val="16"/>
        </w:rPr>
        <w:t>.</w:t>
      </w:r>
      <w:r w:rsidRPr="00C93419">
        <w:rPr>
          <w:sz w:val="16"/>
          <w:szCs w:val="16"/>
        </w:rPr>
        <w:t>.....</w:t>
      </w:r>
      <w:r>
        <w:rPr>
          <w:sz w:val="16"/>
          <w:szCs w:val="16"/>
        </w:rPr>
        <w:t>....</w:t>
      </w:r>
      <w:r w:rsidRPr="00C93419">
        <w:rPr>
          <w:sz w:val="16"/>
          <w:szCs w:val="16"/>
        </w:rPr>
        <w:t>...............</w:t>
      </w:r>
      <w:r w:rsidR="00B9069B">
        <w:rPr>
          <w:sz w:val="16"/>
          <w:szCs w:val="16"/>
        </w:rPr>
        <w:t xml:space="preserve">           </w:t>
      </w:r>
    </w:p>
    <w:p w14:paraId="5C0D49FB" w14:textId="77777777" w:rsidR="00A63B95" w:rsidRPr="00C93419" w:rsidRDefault="00A63B95" w:rsidP="00A63B95">
      <w:pPr>
        <w:rPr>
          <w:sz w:val="16"/>
          <w:szCs w:val="16"/>
        </w:rPr>
      </w:pPr>
    </w:p>
    <w:p w14:paraId="04DC198C" w14:textId="179D21CF" w:rsidR="00A63B95" w:rsidRDefault="00A63B95" w:rsidP="00A63B95">
      <w:pPr>
        <w:jc w:val="both"/>
        <w:rPr>
          <w:rFonts w:cs="Verdana"/>
          <w:sz w:val="16"/>
          <w:szCs w:val="16"/>
        </w:rPr>
      </w:pPr>
      <w:r w:rsidRPr="00C93419">
        <w:rPr>
          <w:rFonts w:cs="Verdana"/>
          <w:sz w:val="16"/>
          <w:szCs w:val="16"/>
        </w:rPr>
        <w:t>ZDJĘTO Z TABLICY OGŁOSZEŃ URZĘDU GMINY DNIA:</w:t>
      </w:r>
      <w:r w:rsidRPr="00C93419">
        <w:rPr>
          <w:rFonts w:ascii="Verdana" w:hAnsi="Verdana" w:cs="Verdana"/>
          <w:sz w:val="16"/>
          <w:szCs w:val="16"/>
        </w:rPr>
        <w:t xml:space="preserve"> </w:t>
      </w:r>
      <w:r w:rsidRPr="00C93419">
        <w:rPr>
          <w:rFonts w:cs="Verdana"/>
          <w:sz w:val="16"/>
          <w:szCs w:val="16"/>
        </w:rPr>
        <w:t>…..................</w:t>
      </w:r>
      <w:r>
        <w:rPr>
          <w:rFonts w:cs="Verdana"/>
          <w:sz w:val="16"/>
          <w:szCs w:val="16"/>
        </w:rPr>
        <w:t>.</w:t>
      </w:r>
      <w:r w:rsidRPr="00C93419">
        <w:rPr>
          <w:rFonts w:cs="Verdana"/>
          <w:sz w:val="16"/>
          <w:szCs w:val="16"/>
        </w:rPr>
        <w:t>......</w:t>
      </w:r>
      <w:r>
        <w:rPr>
          <w:rFonts w:cs="Verdana"/>
          <w:sz w:val="16"/>
          <w:szCs w:val="16"/>
        </w:rPr>
        <w:t>....</w:t>
      </w:r>
      <w:r w:rsidRPr="00C93419">
        <w:rPr>
          <w:rFonts w:cs="Verdana"/>
          <w:sz w:val="16"/>
          <w:szCs w:val="16"/>
        </w:rPr>
        <w:t xml:space="preserve">...............         </w:t>
      </w:r>
    </w:p>
    <w:p w14:paraId="0ACCD0E7" w14:textId="77777777" w:rsidR="00A63B95" w:rsidRPr="0029057B" w:rsidRDefault="00A63B95" w:rsidP="00A63B95">
      <w:pPr>
        <w:pStyle w:val="Nagwek11"/>
        <w:spacing w:line="240" w:lineRule="auto"/>
        <w:ind w:left="0" w:right="227" w:firstLine="0"/>
        <w:jc w:val="both"/>
        <w:rPr>
          <w:rFonts w:ascii="Times New Roman" w:hAnsi="Times New Roman" w:cs="Times New Roman"/>
          <w:sz w:val="22"/>
        </w:rPr>
      </w:pPr>
      <w:r w:rsidRPr="0029057B">
        <w:rPr>
          <w:rFonts w:ascii="Times New Roman" w:hAnsi="Times New Roman" w:cs="Times New Roman"/>
          <w:sz w:val="22"/>
        </w:rPr>
        <w:lastRenderedPageBreak/>
        <w:t xml:space="preserve">         </w:t>
      </w:r>
      <w:r>
        <w:rPr>
          <w:rFonts w:ascii="Times New Roman" w:hAnsi="Times New Roman" w:cs="Times New Roman"/>
          <w:sz w:val="22"/>
        </w:rPr>
        <w:t xml:space="preserve"> </w:t>
      </w:r>
      <w:r w:rsidRPr="0029057B">
        <w:rPr>
          <w:rFonts w:ascii="Times New Roman" w:hAnsi="Times New Roman" w:cs="Times New Roman"/>
          <w:sz w:val="22"/>
        </w:rPr>
        <w:t>Klauzula informacyjna (RODO) dotycząca przetwarzania danych osobowych                                w związku z procedurą planistyczną sporządzania miejscowego planu zagospodarowania przestrzennego</w:t>
      </w:r>
    </w:p>
    <w:p w14:paraId="6E76D481" w14:textId="77777777" w:rsidR="00A63B95" w:rsidRPr="0029057B" w:rsidRDefault="00A63B95" w:rsidP="00A63B95">
      <w:pPr>
        <w:widowControl/>
        <w:suppressAutoHyphens w:val="0"/>
        <w:spacing w:line="360" w:lineRule="auto"/>
        <w:ind w:right="227"/>
        <w:jc w:val="center"/>
        <w:rPr>
          <w:rFonts w:eastAsia="Palatino Linotype"/>
          <w:kern w:val="0"/>
          <w:sz w:val="22"/>
          <w:szCs w:val="22"/>
          <w:lang w:eastAsia="pl-PL"/>
        </w:rPr>
      </w:pPr>
    </w:p>
    <w:p w14:paraId="5FC3479B" w14:textId="77777777" w:rsidR="00A63B95" w:rsidRPr="0029057B" w:rsidRDefault="00A63B95" w:rsidP="00A63B95">
      <w:pPr>
        <w:widowControl/>
        <w:suppressAutoHyphens w:val="0"/>
        <w:spacing w:line="360" w:lineRule="auto"/>
        <w:ind w:right="227"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 17a ustawy z dnia 27 marca 2003r. o planowaniu i zagospodarowaniu przestrzennym, informuję iż:</w:t>
      </w:r>
    </w:p>
    <w:p w14:paraId="619EF121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ind w:left="352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Administratorem Pani/Pana danych osobowych jest </w:t>
      </w:r>
      <w:r w:rsidRPr="0029057B">
        <w:rPr>
          <w:rFonts w:eastAsia="Palatino Linotype"/>
          <w:b/>
          <w:kern w:val="0"/>
          <w:sz w:val="22"/>
          <w:szCs w:val="22"/>
          <w:lang w:eastAsia="pl-PL"/>
        </w:rPr>
        <w:t>Wójt Gminy Świętajno</w:t>
      </w:r>
      <w:r w:rsidRPr="0029057B">
        <w:rPr>
          <w:rFonts w:eastAsia="Palatino Linotype"/>
          <w:bCs/>
          <w:kern w:val="0"/>
          <w:sz w:val="22"/>
          <w:szCs w:val="22"/>
          <w:lang w:eastAsia="pl-PL"/>
        </w:rPr>
        <w:t>, z siedzibą w Urzędzie Gminy Świętajno, ul. Grunwaldzka 15, 12-140 Świętajno.</w:t>
      </w:r>
    </w:p>
    <w:p w14:paraId="29956771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ind w:left="340" w:hanging="340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W Urzędzie Gminy Świętajno został powołany Inspektor Ochrony Danych – Pani Magdalena B</w:t>
      </w:r>
      <w:r>
        <w:rPr>
          <w:rFonts w:eastAsia="Palatino Linotype"/>
          <w:kern w:val="0"/>
          <w:sz w:val="22"/>
          <w:szCs w:val="22"/>
          <w:lang w:eastAsia="pl-PL"/>
        </w:rPr>
        <w:t>rzostek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63AE1578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Pani/Pana dane będą przetwarzane w celu realizacji procedury sporządzenia miejscowego planu zagospodarowania przestrzennego w obszarze wsi Świętajno</w:t>
      </w:r>
      <w:r>
        <w:rPr>
          <w:rFonts w:eastAsia="Palatino Linotype"/>
          <w:kern w:val="0"/>
          <w:sz w:val="22"/>
          <w:szCs w:val="22"/>
          <w:lang w:eastAsia="pl-PL"/>
        </w:rPr>
        <w:t>.</w:t>
      </w:r>
    </w:p>
    <w:p w14:paraId="287A7802" w14:textId="77777777" w:rsidR="00A63B95" w:rsidRPr="0096728C" w:rsidRDefault="00A63B95" w:rsidP="00A63B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2"/>
          <w:lang w:eastAsia="en-US"/>
        </w:rPr>
      </w:pPr>
      <w:r w:rsidRPr="0096728C">
        <w:rPr>
          <w:rFonts w:ascii="Times New Roman" w:hAnsi="Times New Roman" w:cs="Times New Roman"/>
          <w:sz w:val="22"/>
        </w:rPr>
        <w:t>Pani/Pana dane będą przetwarzane na  podstawie ustawy  z  dnia  27  marca  2003 r.  o planowaniu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96728C">
        <w:rPr>
          <w:rFonts w:ascii="Times New Roman" w:hAnsi="Times New Roman" w:cs="Times New Roman"/>
          <w:sz w:val="22"/>
        </w:rPr>
        <w:t xml:space="preserve"> i zagospodarowaniu przestrzennym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Pr="0096728C">
        <w:rPr>
          <w:rFonts w:ascii="Times New Roman" w:hAnsi="Times New Roman" w:cs="Times New Roman"/>
          <w:sz w:val="22"/>
        </w:rPr>
        <w:t>oraz roz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>porządzenia Ministra Infrastruktury z dnia 26 sierpnia 2003 r.</w:t>
      </w:r>
      <w:r>
        <w:rPr>
          <w:rFonts w:ascii="Times New Roman" w:eastAsia="Times New Roman" w:hAnsi="Times New Roman" w:cs="Times New Roman"/>
          <w:sz w:val="22"/>
          <w:lang w:eastAsia="en-US"/>
        </w:rPr>
        <w:t xml:space="preserve"> </w:t>
      </w:r>
      <w:r w:rsidRPr="0096728C">
        <w:rPr>
          <w:rFonts w:ascii="Times New Roman" w:eastAsia="Times New Roman" w:hAnsi="Times New Roman" w:cs="Times New Roman"/>
          <w:sz w:val="22"/>
          <w:lang w:eastAsia="en-US"/>
        </w:rPr>
        <w:t>w sprawie wymaganego zakresu projektu miejscowego planu zagospodarowania przestrzennego w związku z art. 6 ust. 1 lit. c RODO.</w:t>
      </w:r>
    </w:p>
    <w:p w14:paraId="7D5AAF47" w14:textId="77777777" w:rsidR="00A63B95" w:rsidRPr="0096728C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Times New Roman"/>
          <w:i/>
          <w:kern w:val="0"/>
          <w:sz w:val="22"/>
          <w:szCs w:val="22"/>
          <w:lang w:eastAsia="en-US"/>
        </w:rPr>
      </w:pP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Pani/Pana  dane  będą  przechowywane  przez  okres  niezbędny  do  sporządzenia i uchwalenia  miejscowego  planu  zagospodarowania  przestrzennego  </w:t>
      </w:r>
      <w:r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dla </w:t>
      </w: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obszaru wsi </w:t>
      </w:r>
      <w:r w:rsidRPr="0096728C">
        <w:rPr>
          <w:rFonts w:eastAsia="Palatino Linotype"/>
          <w:kern w:val="0"/>
          <w:sz w:val="22"/>
          <w:szCs w:val="22"/>
          <w:lang w:eastAsia="pl-PL"/>
        </w:rPr>
        <w:t>Świętajno</w:t>
      </w:r>
      <w:r w:rsidRPr="0096728C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,  a po tym  czasie  przez  okres  </w:t>
      </w:r>
      <w:r w:rsidRPr="0096728C">
        <w:rPr>
          <w:rFonts w:eastAsia="Palatino Linotype"/>
          <w:kern w:val="0"/>
          <w:sz w:val="22"/>
          <w:szCs w:val="22"/>
          <w:lang w:eastAsia="pl-PL"/>
        </w:rPr>
        <w:t>wymagany przepisami prawa, z zastosowaniem przepisów dotyczących archiwizacji dokumentów.</w:t>
      </w:r>
    </w:p>
    <w:p w14:paraId="1B032CBC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ind w:left="351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osobowe nie będą przekazywane do Państw trzecich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lub organizacji międzynarodowych.</w:t>
      </w:r>
    </w:p>
    <w:p w14:paraId="63D7D82D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6A8D12CF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– na warunkach określonych w RODO.</w:t>
      </w:r>
    </w:p>
    <w:p w14:paraId="41176E95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3AFA2CBC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25" w:line="360" w:lineRule="auto"/>
        <w:ind w:hanging="357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lastRenderedPageBreak/>
        <w:t xml:space="preserve">Przysługuje Pani/Panu prawo wniesienia skargi do organu nadzorczego tj. Prezesa Urzędu Ochrony Danych Osobowych </w:t>
      </w:r>
      <w:r w:rsidRPr="0029057B">
        <w:rPr>
          <w:rFonts w:eastAsia="Times New Roman" w:cs="Palatino Linotype"/>
          <w:color w:val="000000"/>
          <w:kern w:val="0"/>
          <w:lang w:eastAsia="pl-PL"/>
        </w:rPr>
        <w:t>z siedzibą przy ul. Stawki 2, 00-193 Warszawa.</w:t>
      </w:r>
    </w:p>
    <w:p w14:paraId="2A9303A3" w14:textId="77777777" w:rsidR="00A63B95" w:rsidRPr="0029057B" w:rsidRDefault="00A63B95" w:rsidP="00A63B95">
      <w:pPr>
        <w:widowControl/>
        <w:numPr>
          <w:ilvl w:val="0"/>
          <w:numId w:val="1"/>
        </w:numPr>
        <w:suppressAutoHyphens w:val="0"/>
        <w:spacing w:after="120" w:line="360" w:lineRule="auto"/>
        <w:contextualSpacing/>
        <w:jc w:val="both"/>
        <w:rPr>
          <w:rFonts w:eastAsia="Palatino Linotype"/>
          <w:bCs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bCs/>
          <w:color w:val="000000"/>
          <w:kern w:val="0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64FF47CC" w14:textId="77777777" w:rsidR="00A63B95" w:rsidRPr="0029057B" w:rsidRDefault="00A63B95" w:rsidP="00A63B95">
      <w:pPr>
        <w:widowControl/>
        <w:suppressAutoHyphens w:val="0"/>
        <w:spacing w:after="160" w:line="259" w:lineRule="auto"/>
        <w:rPr>
          <w:rFonts w:eastAsia="Palatino Linotype"/>
          <w:b/>
          <w:color w:val="000000"/>
          <w:kern w:val="0"/>
          <w:sz w:val="22"/>
          <w:szCs w:val="22"/>
          <w:lang w:eastAsia="pl-PL"/>
        </w:rPr>
      </w:pPr>
    </w:p>
    <w:p w14:paraId="3072572B" w14:textId="77777777" w:rsidR="00A63B95" w:rsidRDefault="00A63B95" w:rsidP="00A63B95">
      <w:pPr>
        <w:jc w:val="both"/>
      </w:pPr>
    </w:p>
    <w:p w14:paraId="2D86E257" w14:textId="77777777" w:rsidR="00A63B95" w:rsidRDefault="00A63B95" w:rsidP="00A63B95"/>
    <w:p w14:paraId="2AA5F5A7" w14:textId="77777777" w:rsidR="00A63B95" w:rsidRDefault="00A63B95" w:rsidP="00A63B95"/>
    <w:p w14:paraId="3BCDDD89" w14:textId="77777777" w:rsidR="00A63B95" w:rsidRDefault="00A63B95" w:rsidP="00A63B95"/>
    <w:p w14:paraId="0044693A" w14:textId="77777777" w:rsidR="00BE754F" w:rsidRDefault="00BE754F"/>
    <w:sectPr w:rsidR="00BE754F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70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67"/>
    <w:rsid w:val="00842C67"/>
    <w:rsid w:val="00A63B95"/>
    <w:rsid w:val="00B9069B"/>
    <w:rsid w:val="00BD7E8C"/>
    <w:rsid w:val="00BE754F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B202"/>
  <w15:chartTrackingRefBased/>
  <w15:docId w15:val="{CCDBF24F-5333-4663-AA45-F4EDDB1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locked/>
    <w:rsid w:val="00A63B95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A63B95"/>
    <w:pPr>
      <w:keepNext/>
      <w:keepLines/>
      <w:widowControl/>
      <w:suppressAutoHyphens w:val="0"/>
      <w:spacing w:line="244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kern w:val="2"/>
      <w:sz w:val="20"/>
      <w:szCs w:val="22"/>
      <w:lang w:eastAsia="pl-PL"/>
      <w14:ligatures w14:val="standardContextual"/>
    </w:rPr>
  </w:style>
  <w:style w:type="paragraph" w:styleId="Akapitzlist">
    <w:name w:val="List Paragraph"/>
    <w:basedOn w:val="Normalny"/>
    <w:qFormat/>
    <w:rsid w:val="00A63B95"/>
    <w:pPr>
      <w:widowControl/>
      <w:suppressAutoHyphens w:val="0"/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kern w:val="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Gmina Świętajno</cp:lastModifiedBy>
  <cp:revision>3</cp:revision>
  <dcterms:created xsi:type="dcterms:W3CDTF">2023-12-28T09:40:00Z</dcterms:created>
  <dcterms:modified xsi:type="dcterms:W3CDTF">2023-12-28T09:43:00Z</dcterms:modified>
</cp:coreProperties>
</file>