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B3EC6" w14:textId="77777777" w:rsidR="00EF55B0" w:rsidRDefault="00EF55B0" w:rsidP="00EF55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OBWIESZCZENIE</w:t>
      </w:r>
    </w:p>
    <w:p w14:paraId="4A04180F" w14:textId="609EAACA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podstawie art. 20 ust. 1 Ustawy z dnia 8 marca 1990 r. o samorządzie gminnym zwołuję </w:t>
      </w:r>
      <w:r w:rsidR="00ED45A4">
        <w:rPr>
          <w:rFonts w:ascii="Times New Roman" w:hAnsi="Times New Roman"/>
          <w:b/>
          <w:sz w:val="24"/>
          <w:szCs w:val="24"/>
        </w:rPr>
        <w:t>VI</w:t>
      </w:r>
      <w:r>
        <w:rPr>
          <w:rFonts w:ascii="Times New Roman" w:hAnsi="Times New Roman"/>
          <w:b/>
          <w:sz w:val="24"/>
          <w:szCs w:val="24"/>
        </w:rPr>
        <w:t xml:space="preserve"> zwyczajną sesję Rady Gminy Świętajno</w:t>
      </w:r>
    </w:p>
    <w:p w14:paraId="1A1BD809" w14:textId="6231BC74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 dzień </w:t>
      </w:r>
      <w:r w:rsidR="00ED45A4">
        <w:rPr>
          <w:rFonts w:ascii="Times New Roman" w:hAnsi="Times New Roman"/>
          <w:b/>
          <w:sz w:val="24"/>
          <w:szCs w:val="24"/>
        </w:rPr>
        <w:t>26</w:t>
      </w:r>
      <w:r w:rsidR="00064B57">
        <w:rPr>
          <w:rFonts w:ascii="Times New Roman" w:hAnsi="Times New Roman"/>
          <w:b/>
          <w:sz w:val="24"/>
          <w:szCs w:val="24"/>
        </w:rPr>
        <w:t xml:space="preserve"> </w:t>
      </w:r>
      <w:r w:rsidR="00ED45A4">
        <w:rPr>
          <w:rFonts w:ascii="Times New Roman" w:hAnsi="Times New Roman"/>
          <w:b/>
          <w:sz w:val="24"/>
          <w:szCs w:val="24"/>
        </w:rPr>
        <w:t>listopada</w:t>
      </w:r>
      <w:r w:rsidR="00274648">
        <w:rPr>
          <w:rFonts w:ascii="Times New Roman" w:hAnsi="Times New Roman"/>
          <w:b/>
          <w:sz w:val="24"/>
          <w:szCs w:val="24"/>
        </w:rPr>
        <w:t xml:space="preserve"> 202</w:t>
      </w:r>
      <w:r w:rsidR="001D14A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r., rozpoczęcie o godzinie 12:00</w:t>
      </w:r>
    </w:p>
    <w:p w14:paraId="393B89EB" w14:textId="77777777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Obrady odbędą się w budynku Urzędu Gminy Świętajno przy ul. Grunwaldzkiej 15.</w:t>
      </w:r>
    </w:p>
    <w:p w14:paraId="0D87C536" w14:textId="77777777" w:rsidR="00ED45A4" w:rsidRDefault="00ED45A4" w:rsidP="00ED45A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Hlk29361405"/>
    </w:p>
    <w:p w14:paraId="67181EEA" w14:textId="3DC018E4" w:rsidR="00ED45A4" w:rsidRPr="00ED45A4" w:rsidRDefault="00ED45A4" w:rsidP="00ED45A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D45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Porządek obrad sesji:</w:t>
      </w:r>
    </w:p>
    <w:p w14:paraId="2366E0E2" w14:textId="77777777" w:rsidR="00ED45A4" w:rsidRPr="00ED45A4" w:rsidRDefault="00ED45A4" w:rsidP="00ED45A4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Otwarcie i stwierdzenie prawomocności obrad.</w:t>
      </w:r>
    </w:p>
    <w:p w14:paraId="3CCE0AD4" w14:textId="77777777" w:rsidR="00ED45A4" w:rsidRPr="00ED45A4" w:rsidRDefault="00ED45A4" w:rsidP="00ED45A4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Przyjęcie porządku obrad.</w:t>
      </w:r>
    </w:p>
    <w:p w14:paraId="478240DB" w14:textId="77777777" w:rsidR="00ED45A4" w:rsidRPr="00ED45A4" w:rsidRDefault="00ED45A4" w:rsidP="00ED45A4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Przyjęcie protokołu z IV sesji.</w:t>
      </w:r>
    </w:p>
    <w:p w14:paraId="6AFEE33A" w14:textId="77777777" w:rsidR="00ED45A4" w:rsidRPr="00ED45A4" w:rsidRDefault="00ED45A4" w:rsidP="00ED45A4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Przyjęcie protokołu z V sesji nadzwyczajnej.</w:t>
      </w:r>
    </w:p>
    <w:p w14:paraId="4F6027D3" w14:textId="500957C7" w:rsidR="00ED45A4" w:rsidRPr="00ED45A4" w:rsidRDefault="00ED45A4" w:rsidP="00ED45A4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Ogólnopolska Kampania „Biała Wstążka” mająca na celu walkę z przemocą wobec kobiet.</w:t>
      </w:r>
      <w:r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 xml:space="preserve"> </w:t>
      </w:r>
    </w:p>
    <w:p w14:paraId="36E497F4" w14:textId="77777777" w:rsidR="00ED45A4" w:rsidRPr="00ED45A4" w:rsidRDefault="00ED45A4" w:rsidP="00ED45A4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Informacja Wójta o pracy w okresie między sesjami.</w:t>
      </w:r>
    </w:p>
    <w:p w14:paraId="7AA63E5C" w14:textId="77777777" w:rsidR="00ED45A4" w:rsidRPr="00ED45A4" w:rsidRDefault="00ED45A4" w:rsidP="00ED45A4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Zapytania radnych.</w:t>
      </w:r>
    </w:p>
    <w:p w14:paraId="35509DE9" w14:textId="77777777" w:rsidR="00ED45A4" w:rsidRPr="00ED45A4" w:rsidRDefault="00ED45A4" w:rsidP="00ED45A4">
      <w:pPr>
        <w:widowControl w:val="0"/>
        <w:numPr>
          <w:ilvl w:val="0"/>
          <w:numId w:val="5"/>
        </w:numPr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</w:pPr>
      <w:bookmarkStart w:id="1" w:name="_Hlk178142247"/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bookmarkEnd w:id="1"/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w sprawie przyjęcia do realizacji Gminnego Programu Przeciwdziałania Przemocy Domowej i Ochrony Osób Doznających Przemocy Domowej w gminie Świętajno na lata 2025-2030 – referuje Pani Ewa Gronowska</w:t>
      </w:r>
    </w:p>
    <w:p w14:paraId="70C6CB9C" w14:textId="0AE5C7A3" w:rsidR="00ED45A4" w:rsidRPr="00ED45A4" w:rsidRDefault="00ED45A4" w:rsidP="00ED45A4">
      <w:pPr>
        <w:widowControl w:val="0"/>
        <w:numPr>
          <w:ilvl w:val="0"/>
          <w:numId w:val="5"/>
        </w:numPr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Palatino Linotype" w:hAnsi="Times New Roman"/>
          <w:sz w:val="24"/>
          <w:szCs w:val="24"/>
          <w:lang w:eastAsia="pl-PL"/>
        </w:rPr>
      </w:pP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r w:rsidRPr="00ED45A4">
        <w:rPr>
          <w:rFonts w:ascii="Times New Roman" w:eastAsia="Palatino Linotype" w:hAnsi="Times New Roman"/>
          <w:sz w:val="24"/>
          <w:szCs w:val="24"/>
          <w:lang w:eastAsia="pl-PL"/>
        </w:rPr>
        <w:t xml:space="preserve">w sprawie przyjęcia programu współpracy w ramach działalności </w:t>
      </w:r>
      <w:r w:rsidR="00364859">
        <w:rPr>
          <w:rFonts w:ascii="Times New Roman" w:eastAsia="Palatino Linotype" w:hAnsi="Times New Roman"/>
          <w:sz w:val="24"/>
          <w:szCs w:val="24"/>
          <w:lang w:eastAsia="pl-PL"/>
        </w:rPr>
        <w:t xml:space="preserve">              </w:t>
      </w:r>
      <w:r w:rsidRPr="00ED45A4">
        <w:rPr>
          <w:rFonts w:ascii="Times New Roman" w:eastAsia="Palatino Linotype" w:hAnsi="Times New Roman"/>
          <w:sz w:val="24"/>
          <w:szCs w:val="24"/>
          <w:lang w:eastAsia="pl-PL"/>
        </w:rPr>
        <w:t>w sferze zadań publicznych w gminie Świętajno na rok 2025 – referuje Pan Wojciech Lenkiewicz</w:t>
      </w:r>
    </w:p>
    <w:p w14:paraId="157E02F4" w14:textId="77777777" w:rsidR="00ED45A4" w:rsidRPr="00ED45A4" w:rsidRDefault="00ED45A4" w:rsidP="00ED45A4">
      <w:pPr>
        <w:keepNext/>
        <w:widowControl w:val="0"/>
        <w:numPr>
          <w:ilvl w:val="0"/>
          <w:numId w:val="5"/>
        </w:numPr>
        <w:suppressAutoHyphens/>
        <w:autoSpaceDE w:val="0"/>
        <w:autoSpaceDN w:val="0"/>
        <w:spacing w:before="240" w:line="240" w:lineRule="auto"/>
        <w:jc w:val="both"/>
        <w:textAlignment w:val="baseline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pl-PL"/>
        </w:rPr>
      </w:pP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w sprawie  </w:t>
      </w:r>
      <w:r w:rsidRPr="00ED45A4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wyrażenia zgody na zawarcie kolejnej umowy dzierżawy części działki położonej w obrębie geodezyjnym Spychowo na okres 2 lat</w:t>
      </w:r>
      <w:r w:rsidRPr="00ED45A4"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pl-PL" w:bidi="fa-IR"/>
        </w:rPr>
        <w:t xml:space="preserve">- </w:t>
      </w: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referuje Pani Violetta Bogus</w:t>
      </w:r>
    </w:p>
    <w:p w14:paraId="1E44180B" w14:textId="77777777" w:rsidR="00ED45A4" w:rsidRPr="00ED45A4" w:rsidRDefault="00ED45A4" w:rsidP="00ED45A4">
      <w:pPr>
        <w:keepNext/>
        <w:widowControl w:val="0"/>
        <w:numPr>
          <w:ilvl w:val="0"/>
          <w:numId w:val="5"/>
        </w:numPr>
        <w:suppressAutoHyphens/>
        <w:autoSpaceDE w:val="0"/>
        <w:autoSpaceDN w:val="0"/>
        <w:spacing w:before="240" w:line="240" w:lineRule="auto"/>
        <w:jc w:val="both"/>
        <w:textAlignment w:val="baseline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pl-PL"/>
        </w:rPr>
      </w:pP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w sprawie </w:t>
      </w:r>
      <w:r w:rsidRPr="00ED45A4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wyrażenia zgody na zawarcie kolejnej umowy dzierżawy części działki położonej w obrębie geodezyjnym Spychowo na okres 3 lat</w:t>
      </w:r>
      <w:r w:rsidRPr="00ED45A4"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pl-PL" w:bidi="fa-IR"/>
        </w:rPr>
        <w:t xml:space="preserve">- </w:t>
      </w: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referuje Pani Violetta Bogus</w:t>
      </w:r>
    </w:p>
    <w:p w14:paraId="355B29D3" w14:textId="77777777" w:rsidR="00ED45A4" w:rsidRPr="00ED45A4" w:rsidRDefault="00ED45A4" w:rsidP="00ED45A4">
      <w:pPr>
        <w:keepNext/>
        <w:widowControl w:val="0"/>
        <w:numPr>
          <w:ilvl w:val="0"/>
          <w:numId w:val="5"/>
        </w:numPr>
        <w:suppressAutoHyphens/>
        <w:autoSpaceDE w:val="0"/>
        <w:autoSpaceDN w:val="0"/>
        <w:spacing w:before="240" w:line="240" w:lineRule="auto"/>
        <w:jc w:val="both"/>
        <w:textAlignment w:val="baseline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pl-PL"/>
        </w:rPr>
      </w:pP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r w:rsidRPr="00ED45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w sprawie </w:t>
      </w:r>
      <w:r w:rsidRPr="00ED45A4">
        <w:rPr>
          <w:rFonts w:ascii="Times New Roman" w:eastAsia="Times New Roman" w:hAnsi="Times New Roman"/>
          <w:kern w:val="3"/>
          <w:sz w:val="24"/>
          <w:szCs w:val="24"/>
          <w:shd w:val="clear" w:color="auto" w:fill="FFFFFF"/>
          <w:lang w:eastAsia="pl-PL" w:bidi="hi-IN"/>
        </w:rPr>
        <w:t>wyrażenia zgody na zawarcie kolejnej umowy dzierżawy części działki położonej w obrębie geodezyjnym Długi Borek</w:t>
      </w:r>
      <w:r w:rsidRPr="00ED45A4">
        <w:rPr>
          <w:rFonts w:ascii="Times New Roman" w:eastAsia="Times New Roman" w:hAnsi="Times New Roman"/>
          <w:color w:val="000000"/>
          <w:kern w:val="3"/>
          <w:sz w:val="24"/>
          <w:szCs w:val="24"/>
          <w:shd w:val="clear" w:color="auto" w:fill="FFFFFF"/>
          <w:lang w:eastAsia="pl-PL" w:bidi="fa-IR"/>
        </w:rPr>
        <w:t xml:space="preserve">- </w:t>
      </w: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referuje Pani Violetta B</w:t>
      </w:r>
      <w:bookmarkStart w:id="2" w:name="_Hlk161048264"/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ogus</w:t>
      </w:r>
      <w:bookmarkEnd w:id="2"/>
    </w:p>
    <w:p w14:paraId="0560569A" w14:textId="77777777" w:rsidR="00ED45A4" w:rsidRPr="00ED45A4" w:rsidRDefault="00ED45A4" w:rsidP="00ED45A4">
      <w:pPr>
        <w:keepNext/>
        <w:widowControl w:val="0"/>
        <w:numPr>
          <w:ilvl w:val="0"/>
          <w:numId w:val="5"/>
        </w:numPr>
        <w:suppressAutoHyphens/>
        <w:autoSpaceDE w:val="0"/>
        <w:autoSpaceDN w:val="0"/>
        <w:spacing w:before="240" w:line="240" w:lineRule="auto"/>
        <w:jc w:val="both"/>
        <w:textAlignment w:val="baseline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pl-PL"/>
        </w:rPr>
      </w:pP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r w:rsidRPr="00ED45A4">
        <w:rPr>
          <w:rFonts w:ascii="Times New Roman" w:eastAsia="Palatino Linotype" w:hAnsi="Times New Roman"/>
          <w:sz w:val="24"/>
          <w:szCs w:val="24"/>
          <w:lang w:eastAsia="pl-PL"/>
        </w:rPr>
        <w:t xml:space="preserve">w sprawie zmian w statutach dla sołectw na terenie Gminy Świętajno – </w:t>
      </w: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>referuje Pani Violetta Bogus</w:t>
      </w:r>
    </w:p>
    <w:p w14:paraId="5BE70858" w14:textId="77777777" w:rsidR="00ED45A4" w:rsidRPr="00ED45A4" w:rsidRDefault="00ED45A4" w:rsidP="00ED45A4">
      <w:pPr>
        <w:keepNext/>
        <w:widowControl w:val="0"/>
        <w:numPr>
          <w:ilvl w:val="0"/>
          <w:numId w:val="5"/>
        </w:numPr>
        <w:suppressAutoHyphens/>
        <w:autoSpaceDE w:val="0"/>
        <w:autoSpaceDN w:val="0"/>
        <w:spacing w:before="240" w:line="240" w:lineRule="auto"/>
        <w:jc w:val="both"/>
        <w:textAlignment w:val="baseline"/>
        <w:rPr>
          <w:rFonts w:ascii="Times New Roman" w:eastAsia="Palatino Linotype" w:hAnsi="Times New Roman"/>
          <w:b/>
          <w:bCs/>
          <w:color w:val="000000"/>
          <w:sz w:val="24"/>
          <w:szCs w:val="24"/>
          <w:lang w:eastAsia="pl-PL"/>
        </w:rPr>
      </w:pP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r w:rsidRPr="00ED45A4">
        <w:rPr>
          <w:rFonts w:ascii="Times New Roman" w:eastAsia="Palatino Linotype" w:hAnsi="Times New Roman"/>
          <w:sz w:val="24"/>
          <w:szCs w:val="24"/>
          <w:lang w:eastAsia="pl-PL"/>
        </w:rPr>
        <w:t xml:space="preserve">w sprawie </w:t>
      </w:r>
      <w:r w:rsidRPr="00ED45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zmiany Wieloletniej Prognozy Finansowej na lata 2024-2034 – referuje Pani Magdalena Majewska.</w:t>
      </w:r>
    </w:p>
    <w:p w14:paraId="4937ECDD" w14:textId="77777777" w:rsidR="00ED45A4" w:rsidRPr="00ED45A4" w:rsidRDefault="00ED45A4" w:rsidP="00ED45A4">
      <w:pPr>
        <w:widowControl w:val="0"/>
        <w:numPr>
          <w:ilvl w:val="0"/>
          <w:numId w:val="5"/>
        </w:numPr>
        <w:suppressAutoHyphens/>
        <w:autoSpaceDN w:val="0"/>
        <w:spacing w:before="240" w:line="240" w:lineRule="auto"/>
        <w:contextualSpacing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</w:t>
      </w:r>
      <w:r w:rsidRPr="00ED45A4">
        <w:rPr>
          <w:rFonts w:ascii="Times New Roman" w:eastAsia="Palatino Linotype" w:hAnsi="Times New Roman"/>
          <w:sz w:val="24"/>
          <w:szCs w:val="24"/>
          <w:lang w:eastAsia="pl-PL"/>
        </w:rPr>
        <w:t>w sprawie</w:t>
      </w:r>
      <w:r w:rsidRPr="00ED45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zmian w budżecie w 2024 roku – referuje Pani Magdalena Majewska.</w:t>
      </w:r>
    </w:p>
    <w:p w14:paraId="0186AC69" w14:textId="77777777" w:rsidR="00ED45A4" w:rsidRPr="00ED45A4" w:rsidRDefault="00ED45A4" w:rsidP="00ED45A4">
      <w:pPr>
        <w:widowControl w:val="0"/>
        <w:numPr>
          <w:ilvl w:val="0"/>
          <w:numId w:val="5"/>
        </w:numPr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 w:cs="Tahoma"/>
          <w:b/>
          <w:bCs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Palatino Linotype" w:hAnsi="Times New Roman"/>
          <w:color w:val="000000"/>
          <w:sz w:val="24"/>
          <w:szCs w:val="24"/>
          <w:lang w:eastAsia="pl-PL"/>
        </w:rPr>
        <w:t xml:space="preserve">Przyjęcie uchwały w sprawie udzielenia pomocy finansowej dla Powiatu Szczycieńskiego </w:t>
      </w: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– referuje Pani Magdalena Majewska.</w:t>
      </w:r>
    </w:p>
    <w:p w14:paraId="2690EE9F" w14:textId="77777777" w:rsidR="00ED45A4" w:rsidRPr="00ED45A4" w:rsidRDefault="00ED45A4" w:rsidP="00ED45A4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lastRenderedPageBreak/>
        <w:t>Wolne wnioski, informacje i komunikaty.</w:t>
      </w:r>
    </w:p>
    <w:p w14:paraId="211EFF44" w14:textId="77777777" w:rsidR="00ED45A4" w:rsidRPr="00ED45A4" w:rsidRDefault="00ED45A4" w:rsidP="00ED45A4">
      <w:pPr>
        <w:widowControl w:val="0"/>
        <w:numPr>
          <w:ilvl w:val="0"/>
          <w:numId w:val="5"/>
        </w:numPr>
        <w:tabs>
          <w:tab w:val="left" w:pos="-4974"/>
        </w:tabs>
        <w:suppressAutoHyphens/>
        <w:autoSpaceDN w:val="0"/>
        <w:spacing w:before="240" w:after="200" w:line="240" w:lineRule="auto"/>
        <w:jc w:val="both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</w:pPr>
      <w:r w:rsidRPr="00ED45A4">
        <w:rPr>
          <w:rFonts w:ascii="Times New Roman" w:eastAsia="Times New Roman" w:hAnsi="Times New Roman" w:cs="Tahoma"/>
          <w:kern w:val="3"/>
          <w:sz w:val="24"/>
          <w:szCs w:val="24"/>
          <w:lang w:eastAsia="pl-PL" w:bidi="fa-IR"/>
        </w:rPr>
        <w:t>Zamknięcie obrad.</w:t>
      </w:r>
    </w:p>
    <w:p w14:paraId="3D3386D8" w14:textId="77777777" w:rsidR="00ED45A4" w:rsidRPr="00ED45A4" w:rsidRDefault="00ED45A4" w:rsidP="00ED45A4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7CC8D1F6" w14:textId="77777777" w:rsidR="00ED45A4" w:rsidRPr="00ED45A4" w:rsidRDefault="00ED45A4" w:rsidP="00ED45A4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ED45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Przewodnicząca Rady Gminy</w:t>
      </w:r>
    </w:p>
    <w:p w14:paraId="3F2BC972" w14:textId="77777777" w:rsidR="00ED45A4" w:rsidRPr="00ED45A4" w:rsidRDefault="00ED45A4" w:rsidP="00ED45A4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hAnsi="Times New Roman" w:cs="Tahoma"/>
          <w:kern w:val="3"/>
          <w:lang w:bidi="fa-IR"/>
        </w:rPr>
      </w:pPr>
    </w:p>
    <w:p w14:paraId="0DDBF6A7" w14:textId="77777777" w:rsidR="00ED45A4" w:rsidRPr="00ED45A4" w:rsidRDefault="00ED45A4" w:rsidP="00ED45A4">
      <w:pPr>
        <w:widowControl w:val="0"/>
        <w:suppressAutoHyphens/>
        <w:autoSpaceDN w:val="0"/>
        <w:spacing w:after="0" w:line="240" w:lineRule="auto"/>
        <w:ind w:left="4956"/>
        <w:contextualSpacing/>
        <w:jc w:val="both"/>
        <w:textAlignment w:val="baseline"/>
        <w:rPr>
          <w:rFonts w:ascii="Times New Roman" w:eastAsia="Palatino Linotype" w:hAnsi="Times New Roman"/>
          <w:b/>
          <w:bCs/>
          <w:sz w:val="24"/>
          <w:szCs w:val="24"/>
          <w:lang w:eastAsia="pl-PL"/>
        </w:rPr>
      </w:pPr>
      <w:r w:rsidRPr="00ED45A4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Elżbieta Katarzyna Chaber</w:t>
      </w:r>
      <w:bookmarkEnd w:id="0"/>
    </w:p>
    <w:p w14:paraId="21466E96" w14:textId="77777777" w:rsidR="00274648" w:rsidRDefault="00274648" w:rsidP="0027464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sectPr w:rsidR="00274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5D78"/>
    <w:multiLevelType w:val="multilevel"/>
    <w:tmpl w:val="0736DF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6CFD"/>
    <w:multiLevelType w:val="hybridMultilevel"/>
    <w:tmpl w:val="AC106A5E"/>
    <w:lvl w:ilvl="0" w:tplc="2FD8E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646C1"/>
    <w:multiLevelType w:val="hybridMultilevel"/>
    <w:tmpl w:val="A3B622F6"/>
    <w:lvl w:ilvl="0" w:tplc="7A70A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51102"/>
    <w:multiLevelType w:val="multilevel"/>
    <w:tmpl w:val="760AE3D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A1757"/>
    <w:multiLevelType w:val="multilevel"/>
    <w:tmpl w:val="36C0EC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0626">
    <w:abstractNumId w:val="2"/>
  </w:num>
  <w:num w:numId="2" w16cid:durableId="14146650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927676">
    <w:abstractNumId w:val="3"/>
  </w:num>
  <w:num w:numId="4" w16cid:durableId="88159224">
    <w:abstractNumId w:val="4"/>
  </w:num>
  <w:num w:numId="5" w16cid:durableId="2024084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A8"/>
    <w:rsid w:val="00064B57"/>
    <w:rsid w:val="000C42B9"/>
    <w:rsid w:val="00132319"/>
    <w:rsid w:val="001809CC"/>
    <w:rsid w:val="00197534"/>
    <w:rsid w:val="001D14A0"/>
    <w:rsid w:val="00232999"/>
    <w:rsid w:val="00274648"/>
    <w:rsid w:val="0029468F"/>
    <w:rsid w:val="00364859"/>
    <w:rsid w:val="003B47C6"/>
    <w:rsid w:val="005502B4"/>
    <w:rsid w:val="005D4A0F"/>
    <w:rsid w:val="00682CA4"/>
    <w:rsid w:val="007D4B07"/>
    <w:rsid w:val="007F0772"/>
    <w:rsid w:val="008B2565"/>
    <w:rsid w:val="008D7771"/>
    <w:rsid w:val="008F5313"/>
    <w:rsid w:val="00940849"/>
    <w:rsid w:val="00A94E0F"/>
    <w:rsid w:val="00AE7E9B"/>
    <w:rsid w:val="00B455A8"/>
    <w:rsid w:val="00C122BE"/>
    <w:rsid w:val="00D74C23"/>
    <w:rsid w:val="00D83E57"/>
    <w:rsid w:val="00E65E6C"/>
    <w:rsid w:val="00ED45A4"/>
    <w:rsid w:val="00E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0BB"/>
  <w15:chartTrackingRefBased/>
  <w15:docId w15:val="{FFAB6079-4B21-44D2-8851-CF77ED1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7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Violetta Bogus</cp:lastModifiedBy>
  <cp:revision>19</cp:revision>
  <cp:lastPrinted>2022-12-22T07:21:00Z</cp:lastPrinted>
  <dcterms:created xsi:type="dcterms:W3CDTF">2022-11-22T06:16:00Z</dcterms:created>
  <dcterms:modified xsi:type="dcterms:W3CDTF">2024-11-19T13:28:00Z</dcterms:modified>
</cp:coreProperties>
</file>