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E602" w14:textId="77777777" w:rsidR="004A3332" w:rsidRDefault="004A3332" w:rsidP="007A28D9">
      <w:pPr>
        <w:rPr>
          <w:rFonts w:ascii="Arial" w:hAnsi="Arial" w:cs="Arial"/>
          <w:b/>
          <w:bCs/>
        </w:rPr>
      </w:pPr>
    </w:p>
    <w:p w14:paraId="70243442" w14:textId="19306368" w:rsidR="0006545E" w:rsidRPr="00092451" w:rsidRDefault="0006545E" w:rsidP="0006545E">
      <w:pPr>
        <w:spacing w:line="360" w:lineRule="auto"/>
        <w:jc w:val="center"/>
        <w:rPr>
          <w:rFonts w:ascii="Aptos Narrow" w:hAnsi="Aptos Narrow" w:cs="Calibri"/>
          <w:b/>
          <w:bCs/>
        </w:rPr>
      </w:pPr>
      <w:r w:rsidRPr="00092451">
        <w:rPr>
          <w:rFonts w:ascii="Aptos Narrow" w:hAnsi="Aptos Narrow" w:cs="Calibri"/>
          <w:b/>
          <w:bCs/>
        </w:rPr>
        <w:t xml:space="preserve">FORMULARZ </w:t>
      </w:r>
      <w:r w:rsidR="00092451">
        <w:rPr>
          <w:rFonts w:ascii="Aptos Narrow" w:hAnsi="Aptos Narrow" w:cs="Calibri"/>
          <w:b/>
          <w:bCs/>
        </w:rPr>
        <w:t xml:space="preserve">  </w:t>
      </w:r>
      <w:r w:rsidRPr="00092451">
        <w:rPr>
          <w:rFonts w:ascii="Aptos Narrow" w:hAnsi="Aptos Narrow" w:cs="Calibri"/>
          <w:b/>
          <w:bCs/>
        </w:rPr>
        <w:t xml:space="preserve">ZGŁOSZENIA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598"/>
        <w:gridCol w:w="465"/>
        <w:gridCol w:w="639"/>
        <w:gridCol w:w="69"/>
        <w:gridCol w:w="465"/>
        <w:gridCol w:w="424"/>
        <w:gridCol w:w="948"/>
        <w:gridCol w:w="607"/>
        <w:gridCol w:w="984"/>
        <w:gridCol w:w="407"/>
        <w:gridCol w:w="705"/>
        <w:gridCol w:w="501"/>
        <w:gridCol w:w="248"/>
        <w:gridCol w:w="846"/>
        <w:gridCol w:w="1095"/>
      </w:tblGrid>
      <w:tr w:rsidR="005E187F" w:rsidRPr="008C6CAF" w14:paraId="402B3D73" w14:textId="77777777" w:rsidTr="005E187F">
        <w:tc>
          <w:tcPr>
            <w:tcW w:w="1657" w:type="dxa"/>
            <w:gridSpan w:val="2"/>
            <w:shd w:val="clear" w:color="auto" w:fill="auto"/>
          </w:tcPr>
          <w:p w14:paraId="36E42673" w14:textId="596B7609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</w:t>
            </w:r>
            <w:r w:rsidR="0006545E">
              <w:rPr>
                <w:rFonts w:ascii="Aptos Narrow" w:hAnsi="Aptos Narrow" w:cs="Calibri"/>
                <w:i/>
                <w:iCs/>
              </w:rPr>
              <w:t>d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ata</w:t>
            </w:r>
          </w:p>
        </w:tc>
        <w:tc>
          <w:tcPr>
            <w:tcW w:w="1638" w:type="dxa"/>
            <w:gridSpan w:val="4"/>
            <w:shd w:val="clear" w:color="auto" w:fill="auto"/>
          </w:tcPr>
          <w:p w14:paraId="37F5BB71" w14:textId="0A9C123C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26A483C9" w14:textId="20744EE8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3</w:t>
            </w:r>
            <w:r w:rsidR="0006545E">
              <w:rPr>
                <w:rFonts w:ascii="Aptos Narrow" w:hAnsi="Aptos Narrow" w:cs="Calibri"/>
                <w:i/>
                <w:iCs/>
              </w:rPr>
              <w:t>m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iejscowość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6924B471" w14:textId="2903DC38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4</w:t>
            </w:r>
          </w:p>
        </w:tc>
      </w:tr>
      <w:tr w:rsidR="00E124FD" w:rsidRPr="008C6CAF" w14:paraId="5AE478DD" w14:textId="77777777" w:rsidTr="005E187F">
        <w:tc>
          <w:tcPr>
            <w:tcW w:w="3295" w:type="dxa"/>
            <w:gridSpan w:val="6"/>
            <w:shd w:val="clear" w:color="auto" w:fill="auto"/>
          </w:tcPr>
          <w:p w14:paraId="5EDDA886" w14:textId="14242431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5</w:t>
            </w:r>
            <w:r w:rsidR="00E124FD">
              <w:rPr>
                <w:rFonts w:ascii="Aptos Narrow" w:hAnsi="Aptos Narrow" w:cs="Calibri"/>
                <w:i/>
                <w:iCs/>
              </w:rPr>
              <w:t>d</w:t>
            </w:r>
            <w:r w:rsidR="00E124FD" w:rsidRPr="008C6CAF">
              <w:rPr>
                <w:rFonts w:ascii="Aptos Narrow" w:hAnsi="Aptos Narrow" w:cs="Calibri"/>
                <w:i/>
                <w:iCs/>
              </w:rPr>
              <w:t>ane kontaktowe zgłaszającego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1B49CFA5" w14:textId="498D2918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6</w:t>
            </w:r>
            <w:r w:rsidR="00E124FD">
              <w:rPr>
                <w:rFonts w:ascii="Aptos Narrow" w:hAnsi="Aptos Narrow" w:cs="Calibri"/>
                <w:i/>
                <w:iCs/>
              </w:rPr>
              <w:t>e-mail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3CC489BA" w14:textId="476E4786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7</w:t>
            </w:r>
            <w:r w:rsidR="008F7940">
              <w:rPr>
                <w:rFonts w:ascii="Aptos Narrow" w:hAnsi="Aptos Narrow" w:cs="Calibri"/>
                <w:i/>
                <w:iCs/>
              </w:rPr>
              <w:t>inne</w:t>
            </w:r>
          </w:p>
        </w:tc>
      </w:tr>
      <w:tr w:rsidR="00E124FD" w:rsidRPr="008C6CAF" w14:paraId="618BB668" w14:textId="77777777" w:rsidTr="00306A5B">
        <w:tc>
          <w:tcPr>
            <w:tcW w:w="3719" w:type="dxa"/>
            <w:gridSpan w:val="7"/>
            <w:shd w:val="clear" w:color="auto" w:fill="auto"/>
          </w:tcPr>
          <w:p w14:paraId="2E9DB2C8" w14:textId="6CBAB64B" w:rsidR="00E124FD" w:rsidRPr="008C6CAF" w:rsidRDefault="00306A5B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8</w:t>
            </w:r>
            <w:r w:rsidR="00E124FD">
              <w:rPr>
                <w:rFonts w:ascii="Aptos Narrow" w:hAnsi="Aptos Narrow" w:cs="Calibri"/>
                <w:i/>
                <w:iCs/>
              </w:rPr>
              <w:t>r</w:t>
            </w:r>
            <w:r w:rsidR="00E124FD" w:rsidRPr="008C6CAF">
              <w:rPr>
                <w:rFonts w:ascii="Aptos Narrow" w:hAnsi="Aptos Narrow" w:cs="Calibri"/>
                <w:i/>
                <w:iCs/>
              </w:rPr>
              <w:t>odzaj zgłoszenia</w:t>
            </w:r>
            <w:r w:rsidR="00E124FD">
              <w:rPr>
                <w:rFonts w:ascii="Aptos Narrow" w:hAnsi="Aptos Narrow" w:cs="Calibri"/>
                <w:i/>
                <w:iCs/>
              </w:rPr>
              <w:t xml:space="preserve"> * </w:t>
            </w:r>
            <w:r w:rsidR="00E124FD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 właściwe)</w:t>
            </w:r>
            <w:r w:rsidR="008F7940">
              <w:rPr>
                <w:rFonts w:ascii="Aptos Narrow" w:hAnsi="Aptos Narrow" w:cs="Calibri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539" w:type="dxa"/>
            <w:gridSpan w:val="3"/>
            <w:shd w:val="clear" w:color="auto" w:fill="auto"/>
          </w:tcPr>
          <w:p w14:paraId="28401070" w14:textId="0F0C116C" w:rsidR="00E124FD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9</w:t>
            </w:r>
            <w:r w:rsidR="00E124FD">
              <w:rPr>
                <w:rFonts w:ascii="Aptos Narrow" w:hAnsi="Aptos Narrow" w:cs="Calibri"/>
                <w:i/>
                <w:iCs/>
              </w:rPr>
              <w:t>wewnętrzne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09FD9D64" w14:textId="05C46503" w:rsidR="00E124FD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10</w:t>
            </w:r>
            <w:r w:rsidR="00E124FD">
              <w:rPr>
                <w:rFonts w:ascii="Aptos Narrow" w:hAnsi="Aptos Narrow" w:cs="Calibri"/>
                <w:i/>
                <w:iCs/>
              </w:rPr>
              <w:t>zewnętrzne</w:t>
            </w:r>
          </w:p>
        </w:tc>
      </w:tr>
      <w:tr w:rsidR="0006545E" w:rsidRPr="008C6CAF" w14:paraId="79EB3DAF" w14:textId="77777777" w:rsidTr="0006545E">
        <w:tc>
          <w:tcPr>
            <w:tcW w:w="10060" w:type="dxa"/>
            <w:gridSpan w:val="16"/>
            <w:shd w:val="clear" w:color="auto" w:fill="auto"/>
          </w:tcPr>
          <w:p w14:paraId="49165C99" w14:textId="429C8F7F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11</w:t>
            </w:r>
            <w:r w:rsidR="0006545E">
              <w:rPr>
                <w:rFonts w:ascii="Aptos Narrow" w:hAnsi="Aptos Narrow" w:cs="Calibri"/>
                <w:i/>
                <w:iCs/>
              </w:rPr>
              <w:t xml:space="preserve">określenie zgłaszającego /umocowanie sygnalisty/ wg ustawy * </w:t>
            </w:r>
            <w:r w:rsidR="0006545E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 właściwe)</w:t>
            </w:r>
            <w:r w:rsidR="008F7940">
              <w:rPr>
                <w:rFonts w:ascii="Aptos Narrow" w:hAnsi="Aptos Narrow" w:cs="Calibri"/>
                <w:i/>
                <w:iCs/>
                <w:sz w:val="18"/>
                <w:szCs w:val="18"/>
              </w:rPr>
              <w:t>:</w:t>
            </w:r>
          </w:p>
        </w:tc>
      </w:tr>
      <w:tr w:rsidR="008F7940" w:rsidRPr="008C6CAF" w14:paraId="08E36951" w14:textId="77777777" w:rsidTr="005E187F">
        <w:tc>
          <w:tcPr>
            <w:tcW w:w="3295" w:type="dxa"/>
            <w:gridSpan w:val="6"/>
            <w:shd w:val="clear" w:color="auto" w:fill="auto"/>
          </w:tcPr>
          <w:p w14:paraId="50AA5630" w14:textId="77777777" w:rsidR="0006545E" w:rsidRPr="004C0CA8" w:rsidRDefault="0006545E" w:rsidP="008F79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pracownik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31B953C5" w14:textId="77777777" w:rsidR="0006545E" w:rsidRPr="004C0CA8" w:rsidRDefault="0006545E" w:rsidP="008F794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pracownik tymczasowy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2DCF685C" w14:textId="77777777" w:rsidR="0006545E" w:rsidRPr="004C0CA8" w:rsidRDefault="0006545E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3) osoba świadcząca pracę na innej podstawie niż stosunek pracy, np. umowy cywilnoprawnej</w:t>
            </w:r>
          </w:p>
        </w:tc>
      </w:tr>
      <w:tr w:rsidR="008F7940" w:rsidRPr="008C6CAF" w14:paraId="07B0F5CF" w14:textId="77777777" w:rsidTr="005E187F">
        <w:tc>
          <w:tcPr>
            <w:tcW w:w="3295" w:type="dxa"/>
            <w:gridSpan w:val="6"/>
            <w:shd w:val="clear" w:color="auto" w:fill="auto"/>
          </w:tcPr>
          <w:p w14:paraId="174BFE61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4)    przedsiębiorca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596A7A52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5) </w:t>
            </w:r>
            <w:r>
              <w:rPr>
                <w:rFonts w:ascii="Aptos Narrow" w:hAnsi="Aptos Narrow" w:cs="Calibri"/>
                <w:i/>
                <w:iCs/>
              </w:rPr>
              <w:t xml:space="preserve">    </w:t>
            </w:r>
            <w:r w:rsidRPr="004C0CA8">
              <w:rPr>
                <w:rFonts w:ascii="Aptos Narrow" w:hAnsi="Aptos Narrow" w:cs="Calibri"/>
                <w:i/>
                <w:iCs/>
              </w:rPr>
              <w:t>prokurent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64E386A3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6) </w:t>
            </w:r>
            <w:r>
              <w:rPr>
                <w:rFonts w:ascii="Aptos Narrow" w:hAnsi="Aptos Narrow" w:cs="Calibri"/>
                <w:i/>
                <w:iCs/>
              </w:rPr>
              <w:t xml:space="preserve">    </w:t>
            </w:r>
            <w:r w:rsidRPr="004C0CA8">
              <w:rPr>
                <w:rFonts w:ascii="Aptos Narrow" w:hAnsi="Aptos Narrow" w:cs="Calibri"/>
                <w:i/>
                <w:iCs/>
              </w:rPr>
              <w:t>akcjonariusz lub wspólnik</w:t>
            </w:r>
          </w:p>
        </w:tc>
      </w:tr>
      <w:tr w:rsidR="008F7940" w:rsidRPr="008C6CAF" w14:paraId="556D6AF7" w14:textId="77777777" w:rsidTr="005E187F">
        <w:tc>
          <w:tcPr>
            <w:tcW w:w="3295" w:type="dxa"/>
            <w:gridSpan w:val="6"/>
            <w:shd w:val="clear" w:color="auto" w:fill="auto"/>
          </w:tcPr>
          <w:p w14:paraId="2AD2AA77" w14:textId="0A577849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7) </w:t>
            </w:r>
            <w:r>
              <w:rPr>
                <w:rFonts w:ascii="Aptos Narrow" w:hAnsi="Aptos Narrow" w:cs="Calibri"/>
                <w:i/>
                <w:iCs/>
              </w:rPr>
              <w:t xml:space="preserve"> </w:t>
            </w:r>
            <w:r w:rsidRPr="004C0CA8">
              <w:rPr>
                <w:rFonts w:ascii="Aptos Narrow" w:hAnsi="Aptos Narrow" w:cs="Calibri"/>
                <w:i/>
                <w:iCs/>
              </w:rPr>
              <w:t>członek organu osoby prawnej lub jednostki org</w:t>
            </w:r>
            <w:r>
              <w:rPr>
                <w:rFonts w:ascii="Aptos Narrow" w:hAnsi="Aptos Narrow" w:cs="Calibri"/>
                <w:i/>
                <w:iCs/>
              </w:rPr>
              <w:t>anizac</w:t>
            </w:r>
            <w:r w:rsidR="00DA4E86">
              <w:rPr>
                <w:rFonts w:ascii="Aptos Narrow" w:hAnsi="Aptos Narrow" w:cs="Calibri"/>
                <w:i/>
                <w:iCs/>
              </w:rPr>
              <w:t>yjnej</w:t>
            </w:r>
            <w:r w:rsidRPr="004C0CA8">
              <w:rPr>
                <w:rFonts w:ascii="Aptos Narrow" w:hAnsi="Aptos Narrow" w:cs="Calibri"/>
                <w:i/>
                <w:iCs/>
              </w:rPr>
              <w:t xml:space="preserve"> nieposiadającej</w:t>
            </w:r>
            <w:r>
              <w:rPr>
                <w:rFonts w:ascii="Aptos Narrow" w:hAnsi="Aptos Narrow" w:cs="Calibri"/>
                <w:i/>
                <w:iCs/>
              </w:rPr>
              <w:t xml:space="preserve"> osobowości prawnej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6EE26DC5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8) osoba świadcząca pracę pod nadzorem i kierownictwem wykonawcy, podwykonawcy lub dostawcy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7F9A16E6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9)    stażysta</w:t>
            </w:r>
          </w:p>
        </w:tc>
      </w:tr>
      <w:tr w:rsidR="00E124FD" w:rsidRPr="008C6CAF" w14:paraId="6F23A672" w14:textId="77777777" w:rsidTr="005E187F">
        <w:tc>
          <w:tcPr>
            <w:tcW w:w="1657" w:type="dxa"/>
            <w:gridSpan w:val="2"/>
            <w:shd w:val="clear" w:color="auto" w:fill="auto"/>
          </w:tcPr>
          <w:p w14:paraId="61AD77D8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10) wolontariusz</w:t>
            </w:r>
          </w:p>
        </w:tc>
        <w:tc>
          <w:tcPr>
            <w:tcW w:w="1638" w:type="dxa"/>
            <w:gridSpan w:val="4"/>
            <w:shd w:val="clear" w:color="auto" w:fill="auto"/>
          </w:tcPr>
          <w:p w14:paraId="56DB8BCF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11) praktykant</w:t>
            </w:r>
          </w:p>
        </w:tc>
        <w:tc>
          <w:tcPr>
            <w:tcW w:w="2963" w:type="dxa"/>
            <w:gridSpan w:val="4"/>
            <w:shd w:val="clear" w:color="auto" w:fill="auto"/>
          </w:tcPr>
          <w:p w14:paraId="3F8F6515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</w:rPr>
              <w:t>12) funkcjonariusz</w:t>
            </w:r>
            <w:r>
              <w:rPr>
                <w:rFonts w:ascii="Aptos Narrow" w:hAnsi="Aptos Narrow" w:cs="Calibri"/>
                <w:i/>
                <w:iCs/>
                <w:vertAlign w:val="superscript"/>
              </w:rPr>
              <w:t>1</w:t>
            </w:r>
          </w:p>
        </w:tc>
        <w:tc>
          <w:tcPr>
            <w:tcW w:w="3802" w:type="dxa"/>
            <w:gridSpan w:val="6"/>
            <w:shd w:val="clear" w:color="auto" w:fill="auto"/>
          </w:tcPr>
          <w:p w14:paraId="7B25AB25" w14:textId="77777777" w:rsidR="0006545E" w:rsidRPr="004C0CA8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</w:rPr>
              <w:t>13) żołnierz</w:t>
            </w:r>
            <w:r>
              <w:rPr>
                <w:rFonts w:ascii="Aptos Narrow" w:hAnsi="Aptos Narrow" w:cs="Calibri"/>
                <w:i/>
                <w:iCs/>
                <w:vertAlign w:val="superscript"/>
              </w:rPr>
              <w:t>2</w:t>
            </w:r>
          </w:p>
        </w:tc>
      </w:tr>
      <w:tr w:rsidR="0006545E" w:rsidRPr="008C6CAF" w14:paraId="3F98A963" w14:textId="77777777" w:rsidTr="005E187F">
        <w:tc>
          <w:tcPr>
            <w:tcW w:w="4667" w:type="dxa"/>
            <w:gridSpan w:val="8"/>
            <w:shd w:val="clear" w:color="auto" w:fill="auto"/>
          </w:tcPr>
          <w:p w14:paraId="170C4480" w14:textId="1C4B0D26" w:rsidR="0006545E" w:rsidRDefault="00306A5B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12</w:t>
            </w:r>
            <w:r w:rsidR="0006545E">
              <w:rPr>
                <w:rFonts w:ascii="Aptos Narrow" w:hAnsi="Aptos Narrow" w:cs="Calibri"/>
                <w:i/>
                <w:iCs/>
              </w:rPr>
              <w:t xml:space="preserve">wskazanie kontekstu z pracą * </w:t>
            </w:r>
            <w:r w:rsidR="0006545E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2703" w:type="dxa"/>
            <w:gridSpan w:val="4"/>
            <w:shd w:val="clear" w:color="auto" w:fill="auto"/>
          </w:tcPr>
          <w:p w14:paraId="437F9D81" w14:textId="21A341E7" w:rsidR="0006545E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13      </w:t>
            </w:r>
            <w:r w:rsidR="0006545E">
              <w:rPr>
                <w:rFonts w:ascii="Aptos Narrow" w:hAnsi="Aptos Narrow" w:cs="Calibri"/>
                <w:i/>
                <w:iCs/>
              </w:rPr>
              <w:t>tak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7059C99E" w14:textId="1C97A634" w:rsidR="0006545E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14 </w:t>
            </w:r>
            <w:r>
              <w:rPr>
                <w:rFonts w:ascii="Aptos Narrow" w:hAnsi="Aptos Narrow" w:cs="Calibri"/>
                <w:i/>
                <w:iCs/>
              </w:rPr>
              <w:t xml:space="preserve">   </w:t>
            </w:r>
            <w:r w:rsidR="0006545E">
              <w:rPr>
                <w:rFonts w:ascii="Aptos Narrow" w:hAnsi="Aptos Narrow" w:cs="Calibri"/>
                <w:i/>
                <w:iCs/>
              </w:rPr>
              <w:t>nie</w:t>
            </w:r>
          </w:p>
        </w:tc>
      </w:tr>
      <w:tr w:rsidR="0006545E" w:rsidRPr="008C6CAF" w14:paraId="58880F7E" w14:textId="77777777" w:rsidTr="005E187F">
        <w:tc>
          <w:tcPr>
            <w:tcW w:w="2761" w:type="dxa"/>
            <w:gridSpan w:val="4"/>
            <w:shd w:val="clear" w:color="auto" w:fill="auto"/>
          </w:tcPr>
          <w:p w14:paraId="24921693" w14:textId="4CFC4941" w:rsidR="0006545E" w:rsidRPr="008C6CAF" w:rsidRDefault="00306A5B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15   </w:t>
            </w:r>
            <w:r w:rsidR="0006545E">
              <w:rPr>
                <w:rFonts w:ascii="Aptos Narrow" w:hAnsi="Aptos Narrow" w:cs="Calibri"/>
                <w:i/>
                <w:iCs/>
              </w:rPr>
              <w:t>krótki opis kontekstu z pracą</w:t>
            </w:r>
          </w:p>
        </w:tc>
        <w:tc>
          <w:tcPr>
            <w:tcW w:w="7299" w:type="dxa"/>
            <w:gridSpan w:val="12"/>
            <w:shd w:val="clear" w:color="auto" w:fill="auto"/>
          </w:tcPr>
          <w:p w14:paraId="3C2526F3" w14:textId="75C1C66A" w:rsidR="0006545E" w:rsidRPr="00306A5B" w:rsidRDefault="00306A5B" w:rsidP="008F7940">
            <w:pPr>
              <w:spacing w:line="240" w:lineRule="auto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16</w:t>
            </w:r>
          </w:p>
          <w:p w14:paraId="0433B1F6" w14:textId="77777777" w:rsidR="0006545E" w:rsidRDefault="0006545E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</w:p>
          <w:p w14:paraId="45B554EE" w14:textId="775C2205" w:rsidR="008F7940" w:rsidRPr="008C6CAF" w:rsidRDefault="008F7940" w:rsidP="008F7940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0766A0A6" w14:textId="77777777" w:rsidTr="005E187F">
        <w:tc>
          <w:tcPr>
            <w:tcW w:w="3295" w:type="dxa"/>
            <w:gridSpan w:val="6"/>
            <w:shd w:val="clear" w:color="auto" w:fill="auto"/>
          </w:tcPr>
          <w:p w14:paraId="76C7373A" w14:textId="7B81F380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17</w:t>
            </w:r>
            <w:r w:rsidR="0006545E">
              <w:rPr>
                <w:rFonts w:ascii="Aptos Narrow" w:hAnsi="Aptos Narrow" w:cs="Calibri"/>
                <w:i/>
                <w:iCs/>
              </w:rPr>
              <w:t>d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 xml:space="preserve">ata zaistnienia </w:t>
            </w:r>
            <w:r w:rsidR="0006545E">
              <w:rPr>
                <w:rFonts w:ascii="Aptos Narrow" w:hAnsi="Aptos Narrow" w:cs="Calibri"/>
                <w:i/>
                <w:iCs/>
              </w:rPr>
              <w:t>n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ieprawidłowości</w:t>
            </w:r>
          </w:p>
        </w:tc>
        <w:tc>
          <w:tcPr>
            <w:tcW w:w="1979" w:type="dxa"/>
            <w:gridSpan w:val="3"/>
            <w:shd w:val="clear" w:color="auto" w:fill="auto"/>
          </w:tcPr>
          <w:p w14:paraId="7B04DD69" w14:textId="722CB6CB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18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4AEEF79" w14:textId="5CC5276F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19</w:t>
            </w:r>
            <w:r w:rsidR="0006545E">
              <w:rPr>
                <w:rFonts w:ascii="Aptos Narrow" w:hAnsi="Aptos Narrow" w:cs="Calibri"/>
                <w:i/>
                <w:iCs/>
              </w:rPr>
              <w:t>d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 xml:space="preserve">ata powzięcia wiedzy </w:t>
            </w:r>
            <w:r w:rsidR="00E124FD">
              <w:rPr>
                <w:rFonts w:ascii="Aptos Narrow" w:hAnsi="Aptos Narrow" w:cs="Calibri"/>
                <w:i/>
                <w:iCs/>
              </w:rPr>
              <w:t xml:space="preserve"> 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 xml:space="preserve"> </w:t>
            </w:r>
            <w:r w:rsidR="00E124FD">
              <w:rPr>
                <w:rFonts w:ascii="Aptos Narrow" w:hAnsi="Aptos Narrow" w:cs="Calibri"/>
                <w:i/>
                <w:iCs/>
              </w:rPr>
              <w:t xml:space="preserve"> o </w:t>
            </w:r>
            <w:r w:rsidR="0006545E">
              <w:rPr>
                <w:rFonts w:ascii="Aptos Narrow" w:hAnsi="Aptos Narrow" w:cs="Calibri"/>
                <w:i/>
                <w:iCs/>
              </w:rPr>
              <w:t>n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ieprawidłowości</w:t>
            </w:r>
          </w:p>
        </w:tc>
        <w:tc>
          <w:tcPr>
            <w:tcW w:w="2189" w:type="dxa"/>
            <w:gridSpan w:val="3"/>
            <w:shd w:val="clear" w:color="auto" w:fill="auto"/>
          </w:tcPr>
          <w:p w14:paraId="539E9FD5" w14:textId="56513F31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20</w:t>
            </w:r>
          </w:p>
        </w:tc>
      </w:tr>
      <w:tr w:rsidR="005E187F" w:rsidRPr="008C6CAF" w14:paraId="31955BDA" w14:textId="77777777" w:rsidTr="00306A5B">
        <w:tc>
          <w:tcPr>
            <w:tcW w:w="2122" w:type="dxa"/>
            <w:gridSpan w:val="3"/>
            <w:shd w:val="clear" w:color="auto" w:fill="auto"/>
          </w:tcPr>
          <w:p w14:paraId="391797CC" w14:textId="33EBFF4B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21</w:t>
            </w:r>
            <w:r w:rsidR="00E124FD">
              <w:rPr>
                <w:rFonts w:ascii="Aptos Narrow" w:hAnsi="Aptos Narrow" w:cs="Calibri"/>
                <w:i/>
                <w:iCs/>
              </w:rPr>
              <w:t>m</w:t>
            </w:r>
            <w:r w:rsidR="00E124FD" w:rsidRPr="008C6CAF">
              <w:rPr>
                <w:rFonts w:ascii="Aptos Narrow" w:hAnsi="Aptos Narrow" w:cs="Calibri"/>
                <w:i/>
                <w:iCs/>
              </w:rPr>
              <w:t>iejsce zaistnienia</w:t>
            </w:r>
          </w:p>
        </w:tc>
        <w:tc>
          <w:tcPr>
            <w:tcW w:w="1597" w:type="dxa"/>
            <w:gridSpan w:val="4"/>
            <w:shd w:val="clear" w:color="auto" w:fill="auto"/>
          </w:tcPr>
          <w:p w14:paraId="59272DC5" w14:textId="45228C44" w:rsidR="00E124FD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22</w:t>
            </w:r>
          </w:p>
        </w:tc>
        <w:tc>
          <w:tcPr>
            <w:tcW w:w="4152" w:type="dxa"/>
            <w:gridSpan w:val="6"/>
            <w:shd w:val="clear" w:color="auto" w:fill="auto"/>
          </w:tcPr>
          <w:p w14:paraId="393965A6" w14:textId="1D721D69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23</w:t>
            </w:r>
            <w:r w:rsidR="00E124FD">
              <w:rPr>
                <w:rFonts w:ascii="Aptos Narrow" w:hAnsi="Aptos Narrow" w:cs="Calibri"/>
                <w:i/>
                <w:iCs/>
              </w:rPr>
              <w:t>c</w:t>
            </w:r>
            <w:r w:rsidR="00E124FD" w:rsidRPr="008C6CAF">
              <w:rPr>
                <w:rFonts w:ascii="Aptos Narrow" w:hAnsi="Aptos Narrow" w:cs="Calibri"/>
                <w:i/>
                <w:iCs/>
              </w:rPr>
              <w:t>zy zostało zgłoszone?</w:t>
            </w:r>
            <w:r w:rsidR="00E124FD">
              <w:rPr>
                <w:rFonts w:ascii="Aptos Narrow" w:hAnsi="Aptos Narrow" w:cs="Calibri"/>
                <w:i/>
                <w:iCs/>
              </w:rPr>
              <w:t xml:space="preserve"> *</w:t>
            </w:r>
            <w:r w:rsidR="00E124FD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16C7EA68" w14:textId="709D0642" w:rsidR="00E124FD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24     </w:t>
            </w:r>
            <w:r w:rsidR="00E124FD">
              <w:rPr>
                <w:rFonts w:ascii="Aptos Narrow" w:hAnsi="Aptos Narrow" w:cs="Calibri"/>
                <w:i/>
                <w:iCs/>
              </w:rPr>
              <w:t>tak</w:t>
            </w:r>
          </w:p>
        </w:tc>
        <w:tc>
          <w:tcPr>
            <w:tcW w:w="1095" w:type="dxa"/>
            <w:shd w:val="clear" w:color="auto" w:fill="auto"/>
          </w:tcPr>
          <w:p w14:paraId="03A02418" w14:textId="091F1711" w:rsidR="00E124FD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25   </w:t>
            </w:r>
            <w:r w:rsidR="00E124FD">
              <w:rPr>
                <w:rFonts w:ascii="Aptos Narrow" w:hAnsi="Aptos Narrow" w:cs="Calibri"/>
                <w:i/>
                <w:iCs/>
              </w:rPr>
              <w:t>nie</w:t>
            </w:r>
          </w:p>
        </w:tc>
      </w:tr>
      <w:tr w:rsidR="00E124FD" w:rsidRPr="008C6CAF" w14:paraId="632B00D0" w14:textId="77777777" w:rsidTr="00306A5B">
        <w:tc>
          <w:tcPr>
            <w:tcW w:w="2830" w:type="dxa"/>
            <w:gridSpan w:val="5"/>
            <w:shd w:val="clear" w:color="auto" w:fill="auto"/>
          </w:tcPr>
          <w:p w14:paraId="05790E41" w14:textId="789ED3A6" w:rsidR="00E124FD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26</w:t>
            </w:r>
            <w:r w:rsidR="00E124FD">
              <w:rPr>
                <w:rFonts w:ascii="Aptos Narrow" w:hAnsi="Aptos Narrow" w:cs="Calibri"/>
                <w:i/>
                <w:iCs/>
              </w:rPr>
              <w:t>d</w:t>
            </w:r>
            <w:r w:rsidR="00E124FD" w:rsidRPr="008C6CAF">
              <w:rPr>
                <w:rFonts w:ascii="Aptos Narrow" w:hAnsi="Aptos Narrow" w:cs="Calibri"/>
                <w:i/>
                <w:iCs/>
              </w:rPr>
              <w:t>o kogo zostało zgłoszone?</w:t>
            </w:r>
          </w:p>
        </w:tc>
        <w:tc>
          <w:tcPr>
            <w:tcW w:w="7230" w:type="dxa"/>
            <w:gridSpan w:val="11"/>
            <w:shd w:val="clear" w:color="auto" w:fill="auto"/>
          </w:tcPr>
          <w:p w14:paraId="4F7C0079" w14:textId="573DC99E" w:rsidR="00E124FD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27</w:t>
            </w:r>
          </w:p>
        </w:tc>
      </w:tr>
      <w:tr w:rsidR="0006545E" w:rsidRPr="008C6CAF" w14:paraId="207C6399" w14:textId="77777777" w:rsidTr="008F7940">
        <w:trPr>
          <w:trHeight w:val="450"/>
        </w:trPr>
        <w:tc>
          <w:tcPr>
            <w:tcW w:w="10060" w:type="dxa"/>
            <w:gridSpan w:val="16"/>
            <w:shd w:val="clear" w:color="auto" w:fill="auto"/>
          </w:tcPr>
          <w:p w14:paraId="1D5351F8" w14:textId="6724BF4B" w:rsidR="0006545E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28   </w:t>
            </w:r>
            <w:r w:rsidR="0006545E">
              <w:rPr>
                <w:rFonts w:ascii="Aptos Narrow" w:hAnsi="Aptos Narrow" w:cs="Calibri"/>
                <w:i/>
                <w:iCs/>
              </w:rPr>
              <w:t>o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pis nieprawidłowości</w:t>
            </w:r>
          </w:p>
        </w:tc>
      </w:tr>
      <w:tr w:rsidR="0006545E" w:rsidRPr="008C6CAF" w14:paraId="77450AFC" w14:textId="77777777" w:rsidTr="008F7940">
        <w:trPr>
          <w:trHeight w:val="1152"/>
        </w:trPr>
        <w:tc>
          <w:tcPr>
            <w:tcW w:w="10060" w:type="dxa"/>
            <w:gridSpan w:val="16"/>
            <w:shd w:val="clear" w:color="auto" w:fill="auto"/>
          </w:tcPr>
          <w:p w14:paraId="5CC8D987" w14:textId="77777777" w:rsidR="0006545E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  <w:p w14:paraId="69DB6035" w14:textId="77777777" w:rsidR="008F7940" w:rsidRDefault="008F7940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  <w:p w14:paraId="41EA3EBD" w14:textId="77777777" w:rsidR="008F7940" w:rsidRDefault="008F7940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  <w:p w14:paraId="5F05A984" w14:textId="77777777" w:rsidR="007A28D9" w:rsidRPr="008C6CAF" w:rsidRDefault="007A28D9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18E6EB4A" w14:textId="77777777" w:rsidTr="0006545E">
        <w:tc>
          <w:tcPr>
            <w:tcW w:w="10060" w:type="dxa"/>
            <w:gridSpan w:val="16"/>
            <w:shd w:val="clear" w:color="auto" w:fill="auto"/>
          </w:tcPr>
          <w:p w14:paraId="2EC3642D" w14:textId="2B767928" w:rsidR="0006545E" w:rsidRPr="00306A5B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29   </w:t>
            </w:r>
            <w:r w:rsidR="0006545E" w:rsidRPr="00306A5B">
              <w:rPr>
                <w:rFonts w:ascii="Aptos Narrow" w:hAnsi="Aptos Narrow" w:cs="Calibri"/>
                <w:i/>
                <w:iCs/>
              </w:rPr>
              <w:t>świadkowie</w:t>
            </w:r>
          </w:p>
        </w:tc>
      </w:tr>
      <w:tr w:rsidR="0006545E" w:rsidRPr="008C6CAF" w14:paraId="7F31962D" w14:textId="77777777" w:rsidTr="005E187F">
        <w:tc>
          <w:tcPr>
            <w:tcW w:w="3295" w:type="dxa"/>
            <w:gridSpan w:val="6"/>
            <w:shd w:val="clear" w:color="auto" w:fill="auto"/>
          </w:tcPr>
          <w:p w14:paraId="6DDD40A9" w14:textId="73EBB8D6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30 </w:t>
            </w:r>
            <w:r w:rsidR="0006545E">
              <w:rPr>
                <w:rFonts w:ascii="Aptos Narrow" w:hAnsi="Aptos Narrow" w:cs="Calibri"/>
                <w:i/>
                <w:iCs/>
              </w:rPr>
              <w:t>i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mię i nazwisko</w:t>
            </w:r>
            <w:r w:rsidR="0006545E">
              <w:rPr>
                <w:rFonts w:ascii="Aptos Narrow" w:hAnsi="Aptos Narrow" w:cs="Calibri"/>
                <w:i/>
                <w:iCs/>
              </w:rPr>
              <w:t>/oznaczenie</w:t>
            </w:r>
          </w:p>
        </w:tc>
        <w:tc>
          <w:tcPr>
            <w:tcW w:w="6765" w:type="dxa"/>
            <w:gridSpan w:val="10"/>
            <w:shd w:val="clear" w:color="auto" w:fill="auto"/>
          </w:tcPr>
          <w:p w14:paraId="5C0677DF" w14:textId="79F9C903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31</w:t>
            </w:r>
          </w:p>
        </w:tc>
      </w:tr>
      <w:tr w:rsidR="0006545E" w:rsidRPr="008C6CAF" w14:paraId="6D8A6748" w14:textId="77777777" w:rsidTr="005E187F">
        <w:tc>
          <w:tcPr>
            <w:tcW w:w="3295" w:type="dxa"/>
            <w:gridSpan w:val="6"/>
            <w:shd w:val="clear" w:color="auto" w:fill="auto"/>
          </w:tcPr>
          <w:p w14:paraId="2C5B3954" w14:textId="0A69659E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32 </w:t>
            </w:r>
            <w:r w:rsidR="0006545E">
              <w:rPr>
                <w:rFonts w:ascii="Aptos Narrow" w:hAnsi="Aptos Narrow" w:cs="Calibri"/>
                <w:i/>
                <w:iCs/>
              </w:rPr>
              <w:t>i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mię i nazwisko</w:t>
            </w:r>
            <w:r w:rsidR="0006545E">
              <w:rPr>
                <w:rFonts w:ascii="Aptos Narrow" w:hAnsi="Aptos Narrow" w:cs="Calibri"/>
                <w:i/>
                <w:iCs/>
              </w:rPr>
              <w:t>/oznaczenie</w:t>
            </w:r>
          </w:p>
        </w:tc>
        <w:tc>
          <w:tcPr>
            <w:tcW w:w="6765" w:type="dxa"/>
            <w:gridSpan w:val="10"/>
            <w:shd w:val="clear" w:color="auto" w:fill="auto"/>
          </w:tcPr>
          <w:p w14:paraId="42B32475" w14:textId="376C13BA" w:rsidR="0006545E" w:rsidRPr="00306A5B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33</w:t>
            </w:r>
          </w:p>
        </w:tc>
      </w:tr>
      <w:tr w:rsidR="0006545E" w:rsidRPr="00306A5B" w14:paraId="7F494C04" w14:textId="77777777" w:rsidTr="0006545E">
        <w:tc>
          <w:tcPr>
            <w:tcW w:w="10060" w:type="dxa"/>
            <w:gridSpan w:val="16"/>
            <w:shd w:val="clear" w:color="auto" w:fill="auto"/>
          </w:tcPr>
          <w:p w14:paraId="71A919A2" w14:textId="1B7A5359" w:rsidR="0006545E" w:rsidRPr="00306A5B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 xml:space="preserve"> </w:t>
            </w:r>
          </w:p>
        </w:tc>
      </w:tr>
      <w:tr w:rsidR="0006545E" w:rsidRPr="008C6CAF" w14:paraId="34FC8536" w14:textId="77777777" w:rsidTr="0006545E">
        <w:trPr>
          <w:trHeight w:val="1263"/>
        </w:trPr>
        <w:tc>
          <w:tcPr>
            <w:tcW w:w="10060" w:type="dxa"/>
            <w:gridSpan w:val="16"/>
            <w:shd w:val="clear" w:color="auto" w:fill="auto"/>
          </w:tcPr>
          <w:p w14:paraId="24FD31A7" w14:textId="77777777" w:rsidR="0006545E" w:rsidRDefault="00306A5B" w:rsidP="00F15794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35</w:t>
            </w:r>
          </w:p>
          <w:p w14:paraId="18C2E376" w14:textId="77777777" w:rsidR="007A28D9" w:rsidRDefault="007A28D9" w:rsidP="00F15794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</w:p>
          <w:p w14:paraId="39F63282" w14:textId="610CE8B0" w:rsidR="007A28D9" w:rsidRPr="00306A5B" w:rsidRDefault="007A28D9" w:rsidP="00F15794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</w:p>
        </w:tc>
      </w:tr>
      <w:tr w:rsidR="0006545E" w:rsidRPr="008C6CAF" w14:paraId="4F20C941" w14:textId="77777777" w:rsidTr="0006545E">
        <w:tc>
          <w:tcPr>
            <w:tcW w:w="10060" w:type="dxa"/>
            <w:gridSpan w:val="16"/>
            <w:shd w:val="clear" w:color="auto" w:fill="auto"/>
          </w:tcPr>
          <w:p w14:paraId="568F363E" w14:textId="43408A46" w:rsidR="0006545E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lastRenderedPageBreak/>
              <w:t xml:space="preserve">36  </w:t>
            </w:r>
            <w:r w:rsidR="0006545E">
              <w:rPr>
                <w:rFonts w:ascii="Aptos Narrow" w:hAnsi="Aptos Narrow" w:cs="Calibri"/>
                <w:i/>
                <w:iCs/>
              </w:rPr>
              <w:t xml:space="preserve">informacje uzupełniające* </w:t>
            </w:r>
            <w:r w:rsidR="0006545E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</w:t>
            </w:r>
            <w:r w:rsidR="0006545E">
              <w:rPr>
                <w:rFonts w:ascii="Aptos Narrow" w:hAnsi="Aptos Narrow" w:cs="Calibri"/>
                <w:i/>
                <w:iCs/>
                <w:sz w:val="18"/>
                <w:szCs w:val="18"/>
              </w:rPr>
              <w:t xml:space="preserve"> właściwe</w:t>
            </w:r>
            <w:r w:rsidR="0006545E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)</w:t>
            </w:r>
          </w:p>
        </w:tc>
      </w:tr>
      <w:tr w:rsidR="0006545E" w:rsidRPr="008C6CAF" w14:paraId="1BBCDED6" w14:textId="77777777" w:rsidTr="0006545E">
        <w:tc>
          <w:tcPr>
            <w:tcW w:w="10060" w:type="dxa"/>
            <w:gridSpan w:val="16"/>
            <w:shd w:val="clear" w:color="auto" w:fill="auto"/>
          </w:tcPr>
          <w:p w14:paraId="37D5AF8F" w14:textId="76842A80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 37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podejrzenie przygotowania, usiłowania lub popełnienia czynu zabronionego</w:t>
            </w:r>
          </w:p>
        </w:tc>
      </w:tr>
      <w:tr w:rsidR="0006545E" w:rsidRPr="008C6CAF" w14:paraId="7C33CD91" w14:textId="77777777" w:rsidTr="0006545E">
        <w:tc>
          <w:tcPr>
            <w:tcW w:w="10060" w:type="dxa"/>
            <w:gridSpan w:val="16"/>
            <w:shd w:val="clear" w:color="auto" w:fill="auto"/>
          </w:tcPr>
          <w:p w14:paraId="37BD8212" w14:textId="31F5EEBF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38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niedopełnienie obowiązków lub nadużycia uprawnień</w:t>
            </w:r>
          </w:p>
        </w:tc>
      </w:tr>
      <w:tr w:rsidR="0006545E" w:rsidRPr="008C6CAF" w14:paraId="55B7A1B0" w14:textId="77777777" w:rsidTr="0006545E">
        <w:tc>
          <w:tcPr>
            <w:tcW w:w="10060" w:type="dxa"/>
            <w:gridSpan w:val="16"/>
            <w:shd w:val="clear" w:color="auto" w:fill="auto"/>
          </w:tcPr>
          <w:p w14:paraId="6A623C7E" w14:textId="3EDC50CD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39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niezachowanie należytej staranności wymaganej w danych okolicznościach</w:t>
            </w:r>
          </w:p>
        </w:tc>
      </w:tr>
      <w:tr w:rsidR="0006545E" w:rsidRPr="008C6CAF" w14:paraId="48E7E218" w14:textId="77777777" w:rsidTr="0006545E">
        <w:tc>
          <w:tcPr>
            <w:tcW w:w="10060" w:type="dxa"/>
            <w:gridSpan w:val="16"/>
            <w:shd w:val="clear" w:color="auto" w:fill="auto"/>
          </w:tcPr>
          <w:p w14:paraId="00C2B6B5" w14:textId="0582AE3A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40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nieprawidłowości w organizacji działalności</w:t>
            </w:r>
          </w:p>
        </w:tc>
      </w:tr>
      <w:tr w:rsidR="0006545E" w:rsidRPr="008C6CAF" w14:paraId="6F7F00BF" w14:textId="77777777" w:rsidTr="0006545E">
        <w:tc>
          <w:tcPr>
            <w:tcW w:w="10060" w:type="dxa"/>
            <w:gridSpan w:val="16"/>
            <w:shd w:val="clear" w:color="auto" w:fill="auto"/>
          </w:tcPr>
          <w:p w14:paraId="02D9903C" w14:textId="52237E6A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41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naruszenie wewnętrznych procedur oraz standardów etycznych</w:t>
            </w:r>
          </w:p>
        </w:tc>
      </w:tr>
      <w:tr w:rsidR="0006545E" w:rsidRPr="008C6CAF" w14:paraId="2C557BA5" w14:textId="77777777" w:rsidTr="0006545E">
        <w:trPr>
          <w:trHeight w:val="816"/>
        </w:trPr>
        <w:tc>
          <w:tcPr>
            <w:tcW w:w="10060" w:type="dxa"/>
            <w:gridSpan w:val="16"/>
            <w:shd w:val="clear" w:color="auto" w:fill="auto"/>
          </w:tcPr>
          <w:p w14:paraId="764C8D02" w14:textId="1F756A06" w:rsidR="0006545E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42 </w:t>
            </w:r>
            <w:r w:rsidR="005E187F">
              <w:rPr>
                <w:rFonts w:ascii="Aptos Narrow" w:hAnsi="Aptos Narrow" w:cs="Calibri"/>
                <w:i/>
                <w:iCs/>
              </w:rPr>
              <w:t>i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nne</w:t>
            </w:r>
          </w:p>
          <w:p w14:paraId="09B7D9E1" w14:textId="77777777" w:rsidR="0006545E" w:rsidRDefault="0006545E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  <w:p w14:paraId="7DB538EB" w14:textId="77777777" w:rsidR="007A28D9" w:rsidRPr="008C6CAF" w:rsidRDefault="007A28D9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3887A73F" w14:textId="77777777" w:rsidTr="0006545E">
        <w:tc>
          <w:tcPr>
            <w:tcW w:w="10060" w:type="dxa"/>
            <w:gridSpan w:val="16"/>
            <w:shd w:val="clear" w:color="auto" w:fill="auto"/>
          </w:tcPr>
          <w:p w14:paraId="66752E8C" w14:textId="08B71402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43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Oświadczam, iż mam świadomość możliwych konsekwencji</w:t>
            </w:r>
            <w:r w:rsidR="0006545E">
              <w:rPr>
                <w:rFonts w:ascii="Aptos Narrow" w:hAnsi="Aptos Narrow" w:cs="Calibri"/>
                <w:i/>
                <w:iCs/>
              </w:rPr>
              <w:t>,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 xml:space="preserve"> związanych z fałszywym zgłoszeniem </w:t>
            </w:r>
          </w:p>
        </w:tc>
      </w:tr>
      <w:tr w:rsidR="0006545E" w:rsidRPr="008C6CAF" w14:paraId="62FF32C2" w14:textId="77777777" w:rsidTr="0006545E">
        <w:tc>
          <w:tcPr>
            <w:tcW w:w="10060" w:type="dxa"/>
            <w:gridSpan w:val="16"/>
            <w:shd w:val="clear" w:color="auto" w:fill="auto"/>
          </w:tcPr>
          <w:p w14:paraId="4727F56D" w14:textId="12154AAA" w:rsidR="0006545E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44 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Oświadczam, iż przedmiotowe zgłoszenie składam w dobrej wierze</w:t>
            </w:r>
          </w:p>
        </w:tc>
      </w:tr>
      <w:tr w:rsidR="005E187F" w:rsidRPr="008C6CAF" w14:paraId="250B176D" w14:textId="77777777" w:rsidTr="00CC7E7A">
        <w:tc>
          <w:tcPr>
            <w:tcW w:w="6665" w:type="dxa"/>
            <w:gridSpan w:val="11"/>
            <w:shd w:val="clear" w:color="auto" w:fill="auto"/>
          </w:tcPr>
          <w:p w14:paraId="0CE406D7" w14:textId="59E67597" w:rsidR="005E187F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45 </w:t>
            </w:r>
            <w:r w:rsidR="005E187F">
              <w:rPr>
                <w:rFonts w:ascii="Aptos Narrow" w:hAnsi="Aptos Narrow" w:cs="Calibri"/>
                <w:i/>
                <w:iCs/>
              </w:rPr>
              <w:t xml:space="preserve"> </w:t>
            </w:r>
            <w:r w:rsidR="005E187F" w:rsidRPr="008C6CAF">
              <w:rPr>
                <w:rFonts w:ascii="Aptos Narrow" w:hAnsi="Aptos Narrow" w:cs="Calibri"/>
                <w:i/>
                <w:iCs/>
              </w:rPr>
              <w:t xml:space="preserve"> pisemne potwierdzenia złożenia zgłoszenia </w:t>
            </w:r>
            <w:r w:rsidR="005E187F">
              <w:rPr>
                <w:rFonts w:ascii="Aptos Narrow" w:hAnsi="Aptos Narrow" w:cs="Calibri"/>
                <w:i/>
                <w:iCs/>
              </w:rPr>
              <w:t xml:space="preserve">* </w:t>
            </w:r>
            <w:r w:rsidR="005E187F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</w:t>
            </w:r>
            <w:r w:rsidR="005E187F">
              <w:rPr>
                <w:rFonts w:ascii="Aptos Narrow" w:hAnsi="Aptos Narrow" w:cs="Calibri"/>
                <w:i/>
                <w:iCs/>
                <w:sz w:val="18"/>
                <w:szCs w:val="18"/>
              </w:rPr>
              <w:t xml:space="preserve"> właściwe</w:t>
            </w:r>
            <w:r w:rsidR="005E187F"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54" w:type="dxa"/>
            <w:gridSpan w:val="3"/>
            <w:shd w:val="clear" w:color="auto" w:fill="auto"/>
          </w:tcPr>
          <w:p w14:paraId="410F8E3F" w14:textId="7AA7853D" w:rsidR="005E187F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46 </w:t>
            </w:r>
            <w:r w:rsidR="005E187F">
              <w:rPr>
                <w:rFonts w:ascii="Aptos Narrow" w:hAnsi="Aptos Narrow" w:cs="Calibri"/>
                <w:i/>
                <w:iCs/>
              </w:rPr>
              <w:t>tak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734B2659" w14:textId="44108C8D" w:rsidR="005E187F" w:rsidRPr="008C6CAF" w:rsidRDefault="00306A5B" w:rsidP="008F7940">
            <w:pPr>
              <w:spacing w:line="24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47 </w:t>
            </w:r>
            <w:r w:rsidR="005E187F">
              <w:rPr>
                <w:rFonts w:ascii="Aptos Narrow" w:hAnsi="Aptos Narrow" w:cs="Calibri"/>
                <w:i/>
                <w:iCs/>
              </w:rPr>
              <w:t>nie</w:t>
            </w:r>
          </w:p>
        </w:tc>
      </w:tr>
      <w:tr w:rsidR="0006545E" w:rsidRPr="008C6CAF" w14:paraId="32A1FE93" w14:textId="77777777" w:rsidTr="0006545E">
        <w:tc>
          <w:tcPr>
            <w:tcW w:w="10060" w:type="dxa"/>
            <w:gridSpan w:val="16"/>
            <w:shd w:val="clear" w:color="auto" w:fill="auto"/>
          </w:tcPr>
          <w:p w14:paraId="358E6413" w14:textId="33E533CF" w:rsidR="0006545E" w:rsidRPr="008C6CAF" w:rsidRDefault="00306A5B" w:rsidP="00306A5B">
            <w:pPr>
              <w:spacing w:line="240" w:lineRule="auto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 xml:space="preserve">48 </w:t>
            </w:r>
            <w:r w:rsidR="005E187F">
              <w:rPr>
                <w:rFonts w:ascii="Aptos Narrow" w:hAnsi="Aptos Narrow" w:cs="Calibri"/>
                <w:i/>
                <w:iCs/>
              </w:rPr>
              <w:t>Z</w:t>
            </w:r>
            <w:r w:rsidR="0006545E" w:rsidRPr="008C6CAF">
              <w:rPr>
                <w:rFonts w:ascii="Aptos Narrow" w:hAnsi="Aptos Narrow" w:cs="Calibri"/>
                <w:i/>
                <w:iCs/>
              </w:rPr>
              <w:t>ałączniki</w:t>
            </w:r>
            <w:r w:rsidR="005E187F">
              <w:rPr>
                <w:rFonts w:ascii="Aptos Narrow" w:hAnsi="Aptos Narrow" w:cs="Calibri"/>
                <w:i/>
                <w:iCs/>
              </w:rPr>
              <w:t xml:space="preserve">  </w:t>
            </w:r>
          </w:p>
        </w:tc>
      </w:tr>
      <w:tr w:rsidR="0006545E" w:rsidRPr="008C6CAF" w14:paraId="77B7A735" w14:textId="77777777" w:rsidTr="005E187F">
        <w:tc>
          <w:tcPr>
            <w:tcW w:w="1059" w:type="dxa"/>
            <w:shd w:val="clear" w:color="auto" w:fill="auto"/>
          </w:tcPr>
          <w:p w14:paraId="0BB026CC" w14:textId="77777777" w:rsidR="0006545E" w:rsidRPr="008C6CAF" w:rsidRDefault="0006545E" w:rsidP="008F79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9001" w:type="dxa"/>
            <w:gridSpan w:val="15"/>
            <w:shd w:val="clear" w:color="auto" w:fill="auto"/>
          </w:tcPr>
          <w:p w14:paraId="7FCD07F8" w14:textId="77777777" w:rsidR="0006545E" w:rsidRPr="008C6CAF" w:rsidRDefault="0006545E" w:rsidP="008F7940">
            <w:pPr>
              <w:spacing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324989BA" w14:textId="77777777" w:rsidTr="005E187F">
        <w:tc>
          <w:tcPr>
            <w:tcW w:w="1059" w:type="dxa"/>
            <w:shd w:val="clear" w:color="auto" w:fill="auto"/>
          </w:tcPr>
          <w:p w14:paraId="5B968EAB" w14:textId="77777777" w:rsidR="0006545E" w:rsidRPr="008C6CAF" w:rsidRDefault="0006545E" w:rsidP="008F79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9001" w:type="dxa"/>
            <w:gridSpan w:val="15"/>
            <w:shd w:val="clear" w:color="auto" w:fill="auto"/>
          </w:tcPr>
          <w:p w14:paraId="39EC1E0C" w14:textId="77777777" w:rsidR="0006545E" w:rsidRPr="008C6CAF" w:rsidRDefault="0006545E" w:rsidP="008F7940">
            <w:pPr>
              <w:spacing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4C5779E8" w14:textId="77777777" w:rsidTr="005E187F">
        <w:tc>
          <w:tcPr>
            <w:tcW w:w="1059" w:type="dxa"/>
            <w:shd w:val="clear" w:color="auto" w:fill="auto"/>
          </w:tcPr>
          <w:p w14:paraId="4A357677" w14:textId="77777777" w:rsidR="0006545E" w:rsidRPr="008C6CAF" w:rsidRDefault="0006545E" w:rsidP="008F794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9001" w:type="dxa"/>
            <w:gridSpan w:val="15"/>
            <w:shd w:val="clear" w:color="auto" w:fill="auto"/>
          </w:tcPr>
          <w:p w14:paraId="000EA187" w14:textId="77777777" w:rsidR="0006545E" w:rsidRPr="008C6CAF" w:rsidRDefault="0006545E" w:rsidP="008F7940">
            <w:pPr>
              <w:spacing w:line="240" w:lineRule="auto"/>
              <w:ind w:right="3640"/>
              <w:jc w:val="both"/>
              <w:rPr>
                <w:rFonts w:ascii="Aptos Narrow" w:hAnsi="Aptos Narrow" w:cs="Calibri"/>
                <w:i/>
                <w:iCs/>
              </w:rPr>
            </w:pPr>
          </w:p>
        </w:tc>
      </w:tr>
      <w:tr w:rsidR="0006545E" w:rsidRPr="008C6CAF" w14:paraId="5985B66A" w14:textId="77777777" w:rsidTr="0006545E">
        <w:trPr>
          <w:trHeight w:val="1188"/>
        </w:trPr>
        <w:tc>
          <w:tcPr>
            <w:tcW w:w="10060" w:type="dxa"/>
            <w:gridSpan w:val="16"/>
            <w:shd w:val="clear" w:color="auto" w:fill="auto"/>
          </w:tcPr>
          <w:p w14:paraId="29C6683B" w14:textId="7DDFD462" w:rsidR="0006545E" w:rsidRPr="00306A5B" w:rsidRDefault="00306A5B" w:rsidP="00F15794">
            <w:pPr>
              <w:spacing w:line="360" w:lineRule="auto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  <w:vertAlign w:val="superscript"/>
              </w:rPr>
              <w:t>49</w:t>
            </w:r>
          </w:p>
          <w:p w14:paraId="3B995E26" w14:textId="77777777" w:rsidR="0006545E" w:rsidRPr="008C6CAF" w:rsidRDefault="0006545E" w:rsidP="008F7940">
            <w:pPr>
              <w:spacing w:line="240" w:lineRule="auto"/>
              <w:jc w:val="right"/>
              <w:rPr>
                <w:rFonts w:ascii="Aptos Narrow" w:hAnsi="Aptos Narrow" w:cs="Calibri"/>
                <w:i/>
                <w:iCs/>
              </w:rPr>
            </w:pPr>
            <w:r w:rsidRPr="008C6CAF">
              <w:rPr>
                <w:rFonts w:ascii="Aptos Narrow" w:hAnsi="Aptos Narrow" w:cs="Calibri"/>
                <w:i/>
                <w:iCs/>
              </w:rPr>
              <w:t>___________________________</w:t>
            </w:r>
          </w:p>
          <w:p w14:paraId="05BDB2EC" w14:textId="77777777" w:rsidR="0006545E" w:rsidRPr="004C0325" w:rsidRDefault="0006545E" w:rsidP="008F7940">
            <w:pPr>
              <w:spacing w:line="240" w:lineRule="auto"/>
              <w:jc w:val="center"/>
              <w:rPr>
                <w:rFonts w:ascii="Aptos Narrow" w:hAnsi="Aptos Narrow" w:cs="Calibri"/>
                <w:i/>
                <w:iCs/>
                <w:sz w:val="18"/>
                <w:szCs w:val="18"/>
              </w:rPr>
            </w:pPr>
            <w:r>
              <w:rPr>
                <w:rFonts w:ascii="Aptos Narrow" w:hAnsi="Aptos Narrow" w:cs="Calibr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C0325">
              <w:rPr>
                <w:rFonts w:ascii="Aptos Narrow" w:hAnsi="Aptos Narrow" w:cs="Calibri"/>
                <w:i/>
                <w:iCs/>
                <w:sz w:val="18"/>
                <w:szCs w:val="18"/>
              </w:rPr>
              <w:t xml:space="preserve">podpis </w:t>
            </w:r>
          </w:p>
        </w:tc>
      </w:tr>
    </w:tbl>
    <w:p w14:paraId="79B3E090" w14:textId="77777777" w:rsidR="0006545E" w:rsidRDefault="0006545E" w:rsidP="0006545E">
      <w:pPr>
        <w:spacing w:line="360" w:lineRule="auto"/>
        <w:jc w:val="both"/>
        <w:rPr>
          <w:rFonts w:ascii="Aptos Narrow" w:hAnsi="Aptos Narrow" w:cs="Calibri"/>
          <w:i/>
          <w:iCs/>
        </w:rPr>
      </w:pPr>
    </w:p>
    <w:p w14:paraId="04BAEF46" w14:textId="77777777" w:rsidR="0006545E" w:rsidRPr="009F3B26" w:rsidRDefault="0006545E" w:rsidP="0006545E">
      <w:pPr>
        <w:jc w:val="both"/>
        <w:rPr>
          <w:rFonts w:ascii="Aptos Narrow" w:hAnsi="Aptos Narrow" w:cs="Calibri"/>
          <w:i/>
          <w:iCs/>
          <w:sz w:val="18"/>
          <w:szCs w:val="18"/>
        </w:rPr>
      </w:pPr>
      <w:r w:rsidRPr="009F3B26">
        <w:rPr>
          <w:rFonts w:ascii="Aptos Narrow" w:hAnsi="Aptos Narrow" w:cs="Calibri"/>
          <w:i/>
          <w:iCs/>
          <w:sz w:val="18"/>
          <w:szCs w:val="18"/>
        </w:rPr>
        <w:t>1 – w rozumieniu art.1 ust.1 ustawy z dnia 18 lutego 1994 r. o zaopatrzeniu emerytalnym funkcjonariuszy Policji, Agencji Bezpieczeństwa Wewnętrznego, Agencji Wywiadu, Służby Kontrwywiadu Wojskowego, Centralnego Biura Antykorupcyjnego, Straży Granicznej, Straży Marszałkowskiej, Służby Ochrony Państwa, Państwowej Straży Pożarnej, Służby Celno-Skarbowej i Służby Więziennej oraz ich rodzin (Dz.U.2023 r. poz.1280, 1429 i 1834)</w:t>
      </w:r>
    </w:p>
    <w:p w14:paraId="7A66AEFE" w14:textId="36F1143D" w:rsidR="0006545E" w:rsidRPr="007A28D9" w:rsidRDefault="0006545E" w:rsidP="0006545E">
      <w:pPr>
        <w:jc w:val="both"/>
        <w:rPr>
          <w:rFonts w:ascii="Aptos Narrow" w:hAnsi="Aptos Narrow" w:cs="Calibri"/>
          <w:i/>
          <w:iCs/>
          <w:sz w:val="18"/>
          <w:szCs w:val="18"/>
        </w:rPr>
      </w:pPr>
      <w:r w:rsidRPr="009F3B26">
        <w:rPr>
          <w:rFonts w:ascii="Aptos Narrow" w:hAnsi="Aptos Narrow" w:cs="Calibri"/>
          <w:i/>
          <w:iCs/>
          <w:sz w:val="18"/>
          <w:szCs w:val="18"/>
        </w:rPr>
        <w:t>2 – w rozumieniu art.2 pkt.39 ustawy z dnia 11 marca 2022 r. o obronie Ojczyzny (Dz.U. z 2024 r. poz. 248 i 834)</w:t>
      </w:r>
    </w:p>
    <w:p w14:paraId="50544B1F" w14:textId="77777777" w:rsidR="0006545E" w:rsidRPr="008C6CAF" w:rsidRDefault="0006545E" w:rsidP="0006545E">
      <w:pPr>
        <w:spacing w:line="360" w:lineRule="auto"/>
        <w:jc w:val="center"/>
        <w:rPr>
          <w:rFonts w:ascii="Aptos Narrow" w:hAnsi="Aptos Narrow" w:cs="Calibri"/>
          <w:i/>
          <w:iCs/>
        </w:rPr>
      </w:pPr>
      <w:r w:rsidRPr="008C6CAF">
        <w:rPr>
          <w:rFonts w:ascii="Aptos Narrow" w:hAnsi="Aptos Narrow" w:cs="Calibri"/>
          <w:i/>
          <w:iCs/>
        </w:rPr>
        <w:t>POUCZENIA</w:t>
      </w:r>
    </w:p>
    <w:p w14:paraId="4CD2C00C" w14:textId="77777777" w:rsidR="0006545E" w:rsidRPr="009F3B26" w:rsidRDefault="0006545E" w:rsidP="0006545E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t>W przypadku ustalenia w toku postępowania wyjaśniającego, iż w zgłoszeniu nieprawidłowości świadomie podano nieprawdę lub zatajono prawdę, zgłaszający będący pracownikiem urzędu,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4C1E79C1" w14:textId="77777777" w:rsidR="0006545E" w:rsidRPr="009F3B26" w:rsidRDefault="0006545E" w:rsidP="0006545E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t>W przypadku Zgłaszającego, świadczącego na rzecz urzędu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4831C272" w14:textId="77777777" w:rsidR="0006545E" w:rsidRPr="009F3B26" w:rsidRDefault="0006545E" w:rsidP="0006545E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t>Niezależnie od skutków wskazanych powyżej, zgłaszający świadomie dokonujący fałszywego zgłoszenia nieprawidłowości może zostać pociągnięty do odpowiedzialności odszkodowawczej, w przypadku wystąpienia szkody po stronie urzędu/Gminy Świętajno - w związku z fałszywym zgłoszeniem.</w:t>
      </w:r>
    </w:p>
    <w:sectPr w:rsidR="0006545E" w:rsidRPr="009F3B26" w:rsidSect="00B65F1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1B889" w14:textId="77777777" w:rsidR="00DA4E86" w:rsidRDefault="00DA4E86" w:rsidP="00DA4E86">
      <w:pPr>
        <w:spacing w:after="0" w:line="240" w:lineRule="auto"/>
      </w:pPr>
      <w:r>
        <w:separator/>
      </w:r>
    </w:p>
  </w:endnote>
  <w:endnote w:type="continuationSeparator" w:id="0">
    <w:p w14:paraId="2ECD1CCB" w14:textId="77777777" w:rsidR="00DA4E86" w:rsidRDefault="00DA4E86" w:rsidP="00D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6649D" w14:textId="77777777" w:rsidR="00DA4E86" w:rsidRDefault="00DA4E86" w:rsidP="00DA4E86">
      <w:pPr>
        <w:spacing w:after="0" w:line="240" w:lineRule="auto"/>
      </w:pPr>
      <w:r>
        <w:separator/>
      </w:r>
    </w:p>
  </w:footnote>
  <w:footnote w:type="continuationSeparator" w:id="0">
    <w:p w14:paraId="5E209C87" w14:textId="77777777" w:rsidR="00DA4E86" w:rsidRDefault="00DA4E86" w:rsidP="00D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3F1"/>
    <w:multiLevelType w:val="hybridMultilevel"/>
    <w:tmpl w:val="716E2476"/>
    <w:lvl w:ilvl="0" w:tplc="C8C81476">
      <w:start w:val="1"/>
      <w:numFmt w:val="lowerLetter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10996E0E"/>
    <w:multiLevelType w:val="hybridMultilevel"/>
    <w:tmpl w:val="A9107FD8"/>
    <w:lvl w:ilvl="0" w:tplc="229A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67D7E"/>
    <w:multiLevelType w:val="hybridMultilevel"/>
    <w:tmpl w:val="957C425C"/>
    <w:lvl w:ilvl="0" w:tplc="FFFFFFFF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1617A"/>
    <w:multiLevelType w:val="hybridMultilevel"/>
    <w:tmpl w:val="3DE6041C"/>
    <w:lvl w:ilvl="0" w:tplc="FC5CD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82181"/>
    <w:multiLevelType w:val="hybridMultilevel"/>
    <w:tmpl w:val="5B9C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6FE2"/>
    <w:multiLevelType w:val="hybridMultilevel"/>
    <w:tmpl w:val="E1B81092"/>
    <w:lvl w:ilvl="0" w:tplc="25CA442A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08A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435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D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620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CCD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DF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A9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43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2D384A"/>
    <w:multiLevelType w:val="hybridMultilevel"/>
    <w:tmpl w:val="3B0A4CA6"/>
    <w:lvl w:ilvl="0" w:tplc="D4E04FFC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24F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AA4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E71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E80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8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66E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89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252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F66C43"/>
    <w:multiLevelType w:val="hybridMultilevel"/>
    <w:tmpl w:val="55A0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B1119"/>
    <w:multiLevelType w:val="hybridMultilevel"/>
    <w:tmpl w:val="A2F4D41E"/>
    <w:lvl w:ilvl="0" w:tplc="DC3C7A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765B6A"/>
    <w:multiLevelType w:val="hybridMultilevel"/>
    <w:tmpl w:val="FA0E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20E3"/>
    <w:multiLevelType w:val="hybridMultilevel"/>
    <w:tmpl w:val="957C425C"/>
    <w:lvl w:ilvl="0" w:tplc="3F8EB18C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E48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63C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610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E9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4DD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635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CD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6C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FE44E5"/>
    <w:multiLevelType w:val="hybridMultilevel"/>
    <w:tmpl w:val="A88C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3759"/>
    <w:multiLevelType w:val="hybridMultilevel"/>
    <w:tmpl w:val="95929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01EF"/>
    <w:multiLevelType w:val="hybridMultilevel"/>
    <w:tmpl w:val="5F1C49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7F3425"/>
    <w:multiLevelType w:val="hybridMultilevel"/>
    <w:tmpl w:val="3E489ADA"/>
    <w:lvl w:ilvl="0" w:tplc="9A542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D47627"/>
    <w:multiLevelType w:val="hybridMultilevel"/>
    <w:tmpl w:val="8B4A3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98958">
    <w:abstractNumId w:val="4"/>
  </w:num>
  <w:num w:numId="2" w16cid:durableId="638606857">
    <w:abstractNumId w:val="16"/>
  </w:num>
  <w:num w:numId="3" w16cid:durableId="1923222276">
    <w:abstractNumId w:val="12"/>
  </w:num>
  <w:num w:numId="4" w16cid:durableId="2033916600">
    <w:abstractNumId w:val="7"/>
  </w:num>
  <w:num w:numId="5" w16cid:durableId="1075204110">
    <w:abstractNumId w:val="3"/>
  </w:num>
  <w:num w:numId="6" w16cid:durableId="91900568">
    <w:abstractNumId w:val="10"/>
  </w:num>
  <w:num w:numId="7" w16cid:durableId="1601176569">
    <w:abstractNumId w:val="1"/>
  </w:num>
  <w:num w:numId="8" w16cid:durableId="428551629">
    <w:abstractNumId w:val="15"/>
  </w:num>
  <w:num w:numId="9" w16cid:durableId="496305063">
    <w:abstractNumId w:val="9"/>
  </w:num>
  <w:num w:numId="10" w16cid:durableId="698705161">
    <w:abstractNumId w:val="14"/>
  </w:num>
  <w:num w:numId="11" w16cid:durableId="497888344">
    <w:abstractNumId w:val="11"/>
  </w:num>
  <w:num w:numId="12" w16cid:durableId="875391105">
    <w:abstractNumId w:val="6"/>
  </w:num>
  <w:num w:numId="13" w16cid:durableId="1850871030">
    <w:abstractNumId w:val="2"/>
  </w:num>
  <w:num w:numId="14" w16cid:durableId="1944025899">
    <w:abstractNumId w:val="5"/>
  </w:num>
  <w:num w:numId="15" w16cid:durableId="59717140">
    <w:abstractNumId w:val="0"/>
  </w:num>
  <w:num w:numId="16" w16cid:durableId="342392199">
    <w:abstractNumId w:val="8"/>
  </w:num>
  <w:num w:numId="17" w16cid:durableId="11866030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B0"/>
    <w:rsid w:val="00027233"/>
    <w:rsid w:val="00035056"/>
    <w:rsid w:val="000568E5"/>
    <w:rsid w:val="0006545E"/>
    <w:rsid w:val="00092451"/>
    <w:rsid w:val="00097C7C"/>
    <w:rsid w:val="000E1181"/>
    <w:rsid w:val="00101F5F"/>
    <w:rsid w:val="00105F97"/>
    <w:rsid w:val="00235605"/>
    <w:rsid w:val="002612A6"/>
    <w:rsid w:val="00263096"/>
    <w:rsid w:val="002A3A1D"/>
    <w:rsid w:val="002E26FF"/>
    <w:rsid w:val="002F7BE2"/>
    <w:rsid w:val="00306A5B"/>
    <w:rsid w:val="00326200"/>
    <w:rsid w:val="0035107C"/>
    <w:rsid w:val="003E4AB0"/>
    <w:rsid w:val="004A3332"/>
    <w:rsid w:val="004D1575"/>
    <w:rsid w:val="005A5BB1"/>
    <w:rsid w:val="005E187F"/>
    <w:rsid w:val="00633F0B"/>
    <w:rsid w:val="00636D33"/>
    <w:rsid w:val="006B5368"/>
    <w:rsid w:val="006D2857"/>
    <w:rsid w:val="00712C24"/>
    <w:rsid w:val="007A28D9"/>
    <w:rsid w:val="007E4E7D"/>
    <w:rsid w:val="00825E8C"/>
    <w:rsid w:val="00836AF4"/>
    <w:rsid w:val="00883B3B"/>
    <w:rsid w:val="008F7940"/>
    <w:rsid w:val="00964004"/>
    <w:rsid w:val="009848B8"/>
    <w:rsid w:val="009A321D"/>
    <w:rsid w:val="009C1473"/>
    <w:rsid w:val="009E2E9B"/>
    <w:rsid w:val="00A330B7"/>
    <w:rsid w:val="00A43BEC"/>
    <w:rsid w:val="00A46E2F"/>
    <w:rsid w:val="00AC770B"/>
    <w:rsid w:val="00B053A6"/>
    <w:rsid w:val="00B14BC1"/>
    <w:rsid w:val="00B5701B"/>
    <w:rsid w:val="00B65F18"/>
    <w:rsid w:val="00B706F5"/>
    <w:rsid w:val="00BC5105"/>
    <w:rsid w:val="00BC585D"/>
    <w:rsid w:val="00BC7145"/>
    <w:rsid w:val="00BE7CF6"/>
    <w:rsid w:val="00BF3260"/>
    <w:rsid w:val="00C40B52"/>
    <w:rsid w:val="00C734A0"/>
    <w:rsid w:val="00C90AF2"/>
    <w:rsid w:val="00C93CCB"/>
    <w:rsid w:val="00D07273"/>
    <w:rsid w:val="00D43FF5"/>
    <w:rsid w:val="00D878C5"/>
    <w:rsid w:val="00DA4E86"/>
    <w:rsid w:val="00DA554E"/>
    <w:rsid w:val="00DE731D"/>
    <w:rsid w:val="00DF00D7"/>
    <w:rsid w:val="00E124FD"/>
    <w:rsid w:val="00E16704"/>
    <w:rsid w:val="00E310A0"/>
    <w:rsid w:val="00E514B8"/>
    <w:rsid w:val="00E731D0"/>
    <w:rsid w:val="00E82565"/>
    <w:rsid w:val="00EC7DA8"/>
    <w:rsid w:val="00E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FEB9"/>
  <w15:chartTrackingRefBased/>
  <w15:docId w15:val="{C4940AF3-AAAE-41A0-9DE3-58C4C1C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48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8B8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DA4E86"/>
    <w:pPr>
      <w:spacing w:after="0" w:line="248" w:lineRule="auto"/>
      <w:ind w:left="174" w:hanging="137"/>
    </w:pPr>
    <w:rPr>
      <w:rFonts w:ascii="Calibri" w:eastAsia="Calibri" w:hAnsi="Calibri" w:cs="Calibri"/>
      <w:color w:val="00000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A4E86"/>
    <w:rPr>
      <w:rFonts w:ascii="Calibri" w:eastAsia="Calibri" w:hAnsi="Calibri" w:cs="Calibri"/>
      <w:color w:val="000000"/>
      <w:sz w:val="16"/>
      <w:lang w:eastAsia="pl-PL"/>
      <w14:ligatures w14:val="none"/>
    </w:rPr>
  </w:style>
  <w:style w:type="character" w:customStyle="1" w:styleId="footnotemark">
    <w:name w:val="footnote mark"/>
    <w:hidden/>
    <w:rsid w:val="00DA4E86"/>
    <w:rPr>
      <w:rFonts w:ascii="Calibri" w:eastAsia="Calibri" w:hAnsi="Calibri" w:cs="Calibri"/>
      <w:color w:val="000000"/>
      <w:sz w:val="16"/>
      <w:vertAlign w:val="superscript"/>
    </w:rPr>
  </w:style>
  <w:style w:type="table" w:styleId="Tabela-Siatka">
    <w:name w:val="Table Grid"/>
    <w:basedOn w:val="Standardowy"/>
    <w:uiPriority w:val="39"/>
    <w:rsid w:val="00EF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Szopiński</dc:creator>
  <cp:keywords/>
  <dc:description/>
  <cp:lastModifiedBy>Jerzy Janowski</cp:lastModifiedBy>
  <cp:revision>2</cp:revision>
  <cp:lastPrinted>2024-12-13T10:39:00Z</cp:lastPrinted>
  <dcterms:created xsi:type="dcterms:W3CDTF">2024-12-18T10:13:00Z</dcterms:created>
  <dcterms:modified xsi:type="dcterms:W3CDTF">2024-12-18T10:13:00Z</dcterms:modified>
</cp:coreProperties>
</file>