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51D31F2" w14:textId="129967F8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="00C62AD1" w:rsidRPr="00C62AD1">
        <w:rPr>
          <w:rFonts w:ascii="Cambria" w:hAnsi="Cambria"/>
        </w:rPr>
        <w:t>„Budowa sieci kanalizacji sanitarnej w</w:t>
      </w:r>
      <w:r w:rsidR="00BA4EFE">
        <w:rPr>
          <w:rFonts w:ascii="Cambria" w:hAnsi="Cambria"/>
        </w:rPr>
        <w:t> </w:t>
      </w:r>
      <w:r w:rsidR="00C62AD1" w:rsidRPr="00C62AD1">
        <w:rPr>
          <w:rFonts w:ascii="Cambria" w:hAnsi="Cambria"/>
        </w:rPr>
        <w:t xml:space="preserve">miejscowości Piasutno”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28D9AD0B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086FB4">
        <w:rPr>
          <w:rFonts w:ascii="Cambria" w:hAnsi="Cambria"/>
          <w:b/>
          <w:bCs/>
        </w:rPr>
        <w:t xml:space="preserve">3 miesięcy od dnia zawarcia umowy. </w:t>
      </w:r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</w:p>
    <w:p w14:paraId="3A092080" w14:textId="5682D659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5) Oświadczamy, że zapoznaliśmy się z otrzymanymi dokumentami przetargowymi i w pełni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C62AD1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086FB4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86FB4"/>
    <w:rsid w:val="00107C7F"/>
    <w:rsid w:val="001B2DC9"/>
    <w:rsid w:val="001B7650"/>
    <w:rsid w:val="005D4B1C"/>
    <w:rsid w:val="005E1A46"/>
    <w:rsid w:val="00781078"/>
    <w:rsid w:val="007C51EB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cp:lastPrinted>2021-07-22T05:26:00Z</cp:lastPrinted>
  <dcterms:created xsi:type="dcterms:W3CDTF">2021-07-21T11:51:00Z</dcterms:created>
  <dcterms:modified xsi:type="dcterms:W3CDTF">2021-08-03T06:58:00Z</dcterms:modified>
</cp:coreProperties>
</file>