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4AE9F31E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 zwyczajną sesję Rady Gminy Świętajno</w:t>
      </w:r>
    </w:p>
    <w:p w14:paraId="1A1BD809" w14:textId="154D111A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30 listopada 2022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5CAF214" w14:textId="024FB6EE" w:rsidR="003B47C6" w:rsidRDefault="003B47C6"/>
    <w:p w14:paraId="4118C1DC" w14:textId="77777777" w:rsidR="008F5313" w:rsidRDefault="008F5313" w:rsidP="008F5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sesji:</w:t>
      </w:r>
    </w:p>
    <w:p w14:paraId="6DD1E0F9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i stwierdzenie prawomocności obrad.</w:t>
      </w:r>
    </w:p>
    <w:p w14:paraId="27B0984F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3CCFDF3F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XXXIX sesji.</w:t>
      </w:r>
    </w:p>
    <w:p w14:paraId="0DB457D8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Wójta o pracy w okresie między sesjami. </w:t>
      </w:r>
    </w:p>
    <w:p w14:paraId="5A9AB8C8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radnych.</w:t>
      </w:r>
    </w:p>
    <w:p w14:paraId="7CAFBD26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ustalenia zasad ponoszenia odpłatności za pobyt w ośrodkach wsparcia, ośrodkach wsparcia udzielających schronienia osobom bezdomnym oraz Klubach Senior +. </w:t>
      </w:r>
      <w:r w:rsidRPr="00D04841">
        <w:rPr>
          <w:rFonts w:ascii="Times New Roman" w:hAnsi="Times New Roman"/>
          <w:i/>
          <w:iCs/>
          <w:sz w:val="24"/>
          <w:szCs w:val="24"/>
        </w:rPr>
        <w:t>– referuje Pani Ewa Gronowska</w:t>
      </w:r>
    </w:p>
    <w:p w14:paraId="7CF85B9A" w14:textId="77777777" w:rsidR="008F5313" w:rsidRPr="00D04841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ustalenia szczegółowych warunków przyznawania i odpłatności za usługi opiekuńcze, z wyłączeniem specjalistycznych usług opiekuńczych dla osób z zaburzeniami psychicznymi oraz szczegółowych warunków częściowego lub całkowitego zwalniania od opłat, jak również trybu ich pobierania. </w:t>
      </w:r>
      <w:r w:rsidRPr="00D04841">
        <w:rPr>
          <w:rFonts w:ascii="Times New Roman" w:hAnsi="Times New Roman"/>
          <w:i/>
          <w:iCs/>
          <w:sz w:val="24"/>
          <w:szCs w:val="24"/>
        </w:rPr>
        <w:t>– referuje Pani Ewa Gronowska</w:t>
      </w:r>
    </w:p>
    <w:p w14:paraId="5EDF2C70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przyjęcia programu współpracy w ramach działalności w sferze zadań publicznych w gminie Świętajno na rok 2023. </w:t>
      </w:r>
      <w:r w:rsidRPr="00D04841">
        <w:rPr>
          <w:rFonts w:ascii="Times New Roman" w:hAnsi="Times New Roman"/>
          <w:i/>
          <w:iCs/>
          <w:sz w:val="24"/>
          <w:szCs w:val="24"/>
        </w:rPr>
        <w:t>– referuje Pan Wojciech Lenkiewicz</w:t>
      </w:r>
    </w:p>
    <w:p w14:paraId="32B8AA84" w14:textId="77777777" w:rsidR="008F5313" w:rsidRPr="005D522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określenia przystanków komunikacyjnych, których właścicielem lub zarządzającym jest Gmina Świętajno oraz warunków i zasad korzystania z tych przystanków. </w:t>
      </w:r>
      <w:r w:rsidRPr="00E6339B">
        <w:rPr>
          <w:rFonts w:ascii="Times New Roman" w:hAnsi="Times New Roman"/>
          <w:i/>
          <w:iCs/>
          <w:sz w:val="24"/>
          <w:szCs w:val="24"/>
        </w:rPr>
        <w:t>– referuje Pani Joanna Bors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725E05" w14:textId="77777777" w:rsidR="008F5313" w:rsidRPr="005D522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uchwały w sprawie ustalenia stawki za 1 km przebiegu pojazdu w Gminie Świętajno na rok szkolny 2022/2023 –</w:t>
      </w:r>
      <w:r w:rsidRPr="005D5223">
        <w:rPr>
          <w:rFonts w:ascii="Times New Roman" w:hAnsi="Times New Roman"/>
          <w:i/>
          <w:iCs/>
          <w:sz w:val="24"/>
          <w:szCs w:val="24"/>
        </w:rPr>
        <w:t xml:space="preserve"> referuje Pani Wioleta Janowska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8DDE60" w14:textId="77777777" w:rsidR="008F5313" w:rsidRPr="005D522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zmieniającej Uchwałę Nr XXI/162/2009 Rady Gminy Świętajno z dnia 27 lutego 2009 r. w sprawie ustalenia Regulaminu wynagradzania nauczycieli – </w:t>
      </w:r>
      <w:r w:rsidRPr="005D5223">
        <w:rPr>
          <w:rFonts w:ascii="Times New Roman" w:hAnsi="Times New Roman"/>
          <w:i/>
          <w:iCs/>
          <w:sz w:val="24"/>
          <w:szCs w:val="24"/>
        </w:rPr>
        <w:t>referuje Pani Wioleta Janowska</w:t>
      </w:r>
    </w:p>
    <w:p w14:paraId="1C98ECC2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zmiany Wieloletniej Prognozy Finansowej na lata 2022-2034. </w:t>
      </w:r>
      <w:r w:rsidRPr="00D04841">
        <w:rPr>
          <w:rFonts w:ascii="Times New Roman" w:hAnsi="Times New Roman"/>
          <w:i/>
          <w:iCs/>
          <w:sz w:val="24"/>
          <w:szCs w:val="24"/>
        </w:rPr>
        <w:t>– referuje Pani Magdalena Majewska</w:t>
      </w:r>
    </w:p>
    <w:p w14:paraId="31BF86D3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zmian w budżecie w 2022 roku. </w:t>
      </w:r>
      <w:r w:rsidRPr="00D04841">
        <w:rPr>
          <w:rFonts w:ascii="Times New Roman" w:hAnsi="Times New Roman"/>
          <w:i/>
          <w:iCs/>
          <w:sz w:val="24"/>
          <w:szCs w:val="24"/>
        </w:rPr>
        <w:t>– referuje Pani Magdalena Majewska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A416E9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Wolne wnioski, informacje i komunikaty. </w:t>
      </w:r>
    </w:p>
    <w:p w14:paraId="010F9C59" w14:textId="77777777" w:rsidR="008F5313" w:rsidRDefault="008F5313" w:rsidP="008F53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obrad. </w:t>
      </w:r>
    </w:p>
    <w:p w14:paraId="1865882C" w14:textId="77777777" w:rsidR="007F0772" w:rsidRDefault="007F0772" w:rsidP="008F53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CA2B37" w14:textId="73DA4A69" w:rsidR="007F0772" w:rsidRPr="007F0772" w:rsidRDefault="007F0772" w:rsidP="007F077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7F0772">
        <w:rPr>
          <w:rFonts w:ascii="Times New Roman" w:hAnsi="Times New Roman"/>
          <w:b/>
          <w:sz w:val="24"/>
          <w:szCs w:val="24"/>
        </w:rPr>
        <w:t>Przewodniczący Rady Gminy</w:t>
      </w:r>
    </w:p>
    <w:p w14:paraId="1FE88BE3" w14:textId="77777777" w:rsidR="007F0772" w:rsidRPr="007F0772" w:rsidRDefault="007F0772" w:rsidP="007F077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7F0772">
        <w:rPr>
          <w:rFonts w:ascii="Times New Roman" w:hAnsi="Times New Roman"/>
          <w:b/>
          <w:sz w:val="24"/>
          <w:szCs w:val="24"/>
        </w:rPr>
        <w:t>Arkadiusz Deptuła</w:t>
      </w:r>
    </w:p>
    <w:p w14:paraId="472973FF" w14:textId="77777777"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3B47C6"/>
    <w:rsid w:val="007F0772"/>
    <w:rsid w:val="008F5313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dcterms:created xsi:type="dcterms:W3CDTF">2022-11-22T06:16:00Z</dcterms:created>
  <dcterms:modified xsi:type="dcterms:W3CDTF">2022-11-24T12:31:00Z</dcterms:modified>
</cp:coreProperties>
</file>