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FCBE" w14:textId="77777777" w:rsidR="00311AE3" w:rsidRDefault="0048536B" w:rsidP="0048536B">
      <w:pPr>
        <w:pStyle w:val="Teksttreci20"/>
        <w:jc w:val="lef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C377E8D" wp14:editId="07FEBE11">
                <wp:simplePos x="0" y="0"/>
                <wp:positionH relativeFrom="page">
                  <wp:posOffset>5090160</wp:posOffset>
                </wp:positionH>
                <wp:positionV relativeFrom="paragraph">
                  <wp:posOffset>215900</wp:posOffset>
                </wp:positionV>
                <wp:extent cx="1530350" cy="21336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255A14" w14:textId="77777777" w:rsidR="00311AE3" w:rsidRDefault="0048536B">
                            <w:pPr>
                              <w:pStyle w:val="Teksttreci0"/>
                              <w:spacing w:line="240" w:lineRule="auto"/>
                              <w:jc w:val="center"/>
                            </w:pPr>
                            <w:r>
                              <w:rPr>
                                <w:rStyle w:val="Teksttreci"/>
                                <w:color w:val="333333"/>
                              </w:rPr>
                              <w:t>Świętajno, 23.08.2022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C377E8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00.8pt;margin-top:17pt;width:120.5pt;height:16.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" filled="f" stroked="f">
                <v:textbox inset="0,0,0,0">
                  <w:txbxContent>
                    <w:p w14:paraId="43255A14" w14:textId="77777777" w:rsidR="00311AE3" w:rsidRDefault="0048536B">
                      <w:pPr>
                        <w:pStyle w:val="Teksttreci0"/>
                        <w:spacing w:line="240" w:lineRule="auto"/>
                        <w:jc w:val="center"/>
                      </w:pPr>
                      <w:r>
                        <w:rPr>
                          <w:rStyle w:val="Teksttreci"/>
                          <w:color w:val="333333"/>
                        </w:rPr>
                        <w:t>Świętajno, 23.08.2022 r.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Teksttreci2"/>
          <w:rFonts w:ascii="Times New Roman" w:eastAsia="Times New Roman" w:hAnsi="Times New Roman" w:cs="Times New Roman"/>
          <w:b/>
          <w:bCs/>
          <w:sz w:val="26"/>
          <w:szCs w:val="26"/>
        </w:rPr>
        <w:t>GMINA ŚWIĘTAJNO</w:t>
      </w:r>
      <w:r>
        <w:rPr>
          <w:rStyle w:val="Teksttreci2"/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>
        <w:rPr>
          <w:rStyle w:val="Teksttreci2"/>
        </w:rPr>
        <w:t xml:space="preserve">powiat </w:t>
      </w:r>
      <w:proofErr w:type="spellStart"/>
      <w:r>
        <w:rPr>
          <w:rStyle w:val="Teksttreci2"/>
        </w:rPr>
        <w:t>szcz</w:t>
      </w:r>
      <w:proofErr w:type="spellEnd"/>
      <w:r>
        <w:rPr>
          <w:rStyle w:val="Teksttreci2"/>
        </w:rPr>
        <w:t xml:space="preserve"> y c i r ń s k i</w:t>
      </w:r>
      <w:r>
        <w:rPr>
          <w:rStyle w:val="Teksttreci2"/>
        </w:rPr>
        <w:br/>
        <w:t>ul. Grunwaldzka 1 5</w:t>
      </w:r>
      <w:r>
        <w:rPr>
          <w:rStyle w:val="Teksttreci2"/>
        </w:rPr>
        <w:br/>
      </w:r>
      <w:r>
        <w:rPr>
          <w:rStyle w:val="Teksttreci2"/>
          <w:sz w:val="16"/>
          <w:szCs w:val="16"/>
        </w:rPr>
        <w:t>12-140 ŚWIĘTAJNO</w:t>
      </w:r>
    </w:p>
    <w:p w14:paraId="72B4D891" w14:textId="77777777" w:rsidR="00311AE3" w:rsidRDefault="0048536B">
      <w:pPr>
        <w:pStyle w:val="Teksttreci0"/>
        <w:spacing w:after="640" w:line="240" w:lineRule="auto"/>
      </w:pPr>
      <w:r>
        <w:rPr>
          <w:rStyle w:val="Teksttreci"/>
          <w:color w:val="333333"/>
        </w:rPr>
        <w:t>Nasz znak: Te.033.1. 303.2022</w:t>
      </w:r>
    </w:p>
    <w:p w14:paraId="1EE520D3" w14:textId="77777777" w:rsidR="00311AE3" w:rsidRDefault="0048536B">
      <w:pPr>
        <w:pStyle w:val="Teksttreci0"/>
        <w:spacing w:line="434" w:lineRule="auto"/>
        <w:ind w:left="4260"/>
      </w:pPr>
      <w:r>
        <w:rPr>
          <w:rStyle w:val="Teksttreci"/>
          <w:color w:val="333333"/>
        </w:rPr>
        <w:t>Teresa Garland</w:t>
      </w:r>
    </w:p>
    <w:p w14:paraId="5728F2BA" w14:textId="77777777" w:rsidR="00311AE3" w:rsidRDefault="0048536B">
      <w:pPr>
        <w:pStyle w:val="Teksttreci0"/>
        <w:spacing w:line="434" w:lineRule="auto"/>
        <w:ind w:left="4260"/>
      </w:pPr>
      <w:r>
        <w:rPr>
          <w:rStyle w:val="Teksttreci"/>
          <w:color w:val="333333"/>
        </w:rPr>
        <w:t>Prezydent Elektorski RP</w:t>
      </w:r>
    </w:p>
    <w:p w14:paraId="58F4ACA0" w14:textId="77777777" w:rsidR="00311AE3" w:rsidRDefault="0048536B">
      <w:pPr>
        <w:pStyle w:val="Teksttreci0"/>
        <w:spacing w:after="880" w:line="434" w:lineRule="auto"/>
        <w:ind w:left="4260"/>
      </w:pPr>
      <w:r>
        <w:rPr>
          <w:rStyle w:val="Teksttreci"/>
          <w:color w:val="333333"/>
        </w:rPr>
        <w:t>Tymczasowa Rada Stanu Narodu Polskiego</w:t>
      </w:r>
      <w:r>
        <w:rPr>
          <w:rStyle w:val="Teksttreci"/>
          <w:color w:val="333333"/>
        </w:rPr>
        <w:br/>
        <w:t xml:space="preserve">Społeczny Komitet </w:t>
      </w:r>
      <w:r>
        <w:rPr>
          <w:rStyle w:val="Teksttreci"/>
          <w:color w:val="333333"/>
        </w:rPr>
        <w:t>Konstytucyjny</w:t>
      </w:r>
      <w:r>
        <w:rPr>
          <w:rStyle w:val="Teksttreci"/>
          <w:color w:val="333333"/>
        </w:rPr>
        <w:br/>
        <w:t>ul. Żwirki i Wigury 13 a, skr. poczt. 88</w:t>
      </w:r>
      <w:r>
        <w:rPr>
          <w:rStyle w:val="Teksttreci"/>
          <w:color w:val="333333"/>
        </w:rPr>
        <w:br/>
        <w:t>32-050 Skawina</w:t>
      </w:r>
    </w:p>
    <w:p w14:paraId="3D8F54E9" w14:textId="77777777" w:rsidR="00311AE3" w:rsidRDefault="0048536B">
      <w:pPr>
        <w:pStyle w:val="Teksttreci0"/>
        <w:spacing w:after="640" w:line="240" w:lineRule="auto"/>
        <w:ind w:left="2120"/>
      </w:pPr>
      <w:r>
        <w:rPr>
          <w:rStyle w:val="Teksttreci"/>
          <w:color w:val="333333"/>
        </w:rPr>
        <w:t>ODPOWIEDŹ NA PETYCJĘ</w:t>
      </w:r>
    </w:p>
    <w:p w14:paraId="3EB93FDE" w14:textId="77777777" w:rsidR="00311AE3" w:rsidRDefault="0048536B">
      <w:pPr>
        <w:pStyle w:val="Teksttreci0"/>
        <w:spacing w:after="160"/>
        <w:ind w:firstLine="680"/>
      </w:pPr>
      <w:r>
        <w:rPr>
          <w:rStyle w:val="Teksttreci"/>
        </w:rPr>
        <w:t>Szanowna Pani,</w:t>
      </w:r>
    </w:p>
    <w:p w14:paraId="63D3FD97" w14:textId="77777777" w:rsidR="00311AE3" w:rsidRDefault="0048536B">
      <w:pPr>
        <w:pStyle w:val="Teksttreci0"/>
        <w:spacing w:after="160"/>
        <w:ind w:firstLine="700"/>
        <w:jc w:val="both"/>
      </w:pPr>
      <w:r>
        <w:rPr>
          <w:rStyle w:val="Teksttreci"/>
        </w:rPr>
        <w:t>w odpowiedzi na złożoną w dniu 19.08.2022 r. przez Panią Petycję w sprawie</w:t>
      </w:r>
      <w:r>
        <w:rPr>
          <w:rStyle w:val="Teksttreci"/>
        </w:rPr>
        <w:br/>
        <w:t>utworzenia oddziałów zmilitaryzowanej Samoobrony Gminnej i zakupu broni dla</w:t>
      </w:r>
      <w:r>
        <w:rPr>
          <w:rStyle w:val="Teksttreci"/>
        </w:rPr>
        <w:t xml:space="preserve"> każdego</w:t>
      </w:r>
      <w:r>
        <w:rPr>
          <w:rStyle w:val="Teksttreci"/>
        </w:rPr>
        <w:br/>
        <w:t>rdzennego polskiego mieszkańca gminy, zawiadamiam o sposobie załatwienia petycji:</w:t>
      </w:r>
    </w:p>
    <w:p w14:paraId="56B470CE" w14:textId="77777777" w:rsidR="00311AE3" w:rsidRDefault="0048536B">
      <w:pPr>
        <w:pStyle w:val="Teksttreci0"/>
        <w:numPr>
          <w:ilvl w:val="0"/>
          <w:numId w:val="1"/>
        </w:numPr>
        <w:tabs>
          <w:tab w:val="left" w:pos="1036"/>
        </w:tabs>
        <w:ind w:left="1020" w:hanging="320"/>
        <w:jc w:val="both"/>
      </w:pPr>
      <w:r>
        <w:rPr>
          <w:rStyle w:val="Teksttreci"/>
        </w:rPr>
        <w:t>w kwestii utworzenia oddziałów zmilitaryzowanej Samoobrony Gminnej - petycja</w:t>
      </w:r>
      <w:r>
        <w:rPr>
          <w:rStyle w:val="Teksttreci"/>
        </w:rPr>
        <w:br/>
        <w:t>jest niezasadna, gdyż gmina Świętajno na bieżąco monitoruje sytuację związaną z</w:t>
      </w:r>
      <w:r>
        <w:rPr>
          <w:rStyle w:val="Teksttreci"/>
        </w:rPr>
        <w:br/>
        <w:t>bezpiecz</w:t>
      </w:r>
      <w:r>
        <w:rPr>
          <w:rStyle w:val="Teksttreci"/>
        </w:rPr>
        <w:t>eństwem mieszkańców, posiadamy odpowiednie plany związane z</w:t>
      </w:r>
      <w:r>
        <w:rPr>
          <w:rStyle w:val="Teksttreci"/>
        </w:rPr>
        <w:br/>
        <w:t>obronnością, uczestniczymy w działaniach z zakresu obronności organizowanych</w:t>
      </w:r>
      <w:r>
        <w:rPr>
          <w:rStyle w:val="Teksttreci"/>
        </w:rPr>
        <w:br/>
        <w:t>i koordynowanych przez Wojewodę Warmińsko-Mazurskiego, ściśle</w:t>
      </w:r>
      <w:r>
        <w:rPr>
          <w:rStyle w:val="Teksttreci"/>
        </w:rPr>
        <w:br/>
        <w:t>współpracujemy z Powiatowym Centrum Zarzadzania Kryzysowe</w:t>
      </w:r>
      <w:r>
        <w:rPr>
          <w:rStyle w:val="Teksttreci"/>
        </w:rPr>
        <w:t>go i z</w:t>
      </w:r>
      <w:r>
        <w:rPr>
          <w:rStyle w:val="Teksttreci"/>
        </w:rPr>
        <w:br/>
        <w:t>Wydziałem Zarządzania Kryzysowego, Ochrony Ludności i Spraw Obronnych w</w:t>
      </w:r>
      <w:r>
        <w:rPr>
          <w:rStyle w:val="Teksttreci"/>
        </w:rPr>
        <w:br/>
        <w:t>Starostwie Powiatowym w Szczytnie;</w:t>
      </w:r>
    </w:p>
    <w:p w14:paraId="63587EB4" w14:textId="77777777" w:rsidR="00311AE3" w:rsidRDefault="0048536B">
      <w:pPr>
        <w:pStyle w:val="Teksttreci0"/>
        <w:numPr>
          <w:ilvl w:val="0"/>
          <w:numId w:val="1"/>
        </w:numPr>
        <w:tabs>
          <w:tab w:val="left" w:pos="1036"/>
          <w:tab w:val="left" w:pos="8044"/>
        </w:tabs>
        <w:ind w:left="1020" w:hanging="320"/>
        <w:jc w:val="both"/>
        <w:sectPr w:rsidR="00311AE3">
          <w:footerReference w:type="default" r:id="rId7"/>
          <w:pgSz w:w="11909" w:h="16840"/>
          <w:pgMar w:top="1033" w:right="1161" w:bottom="516" w:left="1593" w:header="605" w:footer="3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>w kwestii zakupu broni dla każdego rdzennego polskiego mieszkańca gminy -</w:t>
      </w:r>
      <w:r>
        <w:rPr>
          <w:rStyle w:val="Teksttreci"/>
        </w:rPr>
        <w:br/>
        <w:t xml:space="preserve">petycja jest </w:t>
      </w:r>
      <w:r>
        <w:rPr>
          <w:rStyle w:val="Teksttreci"/>
        </w:rPr>
        <w:t>niezasadna, gdyż za sprawy związane z uzbrojeniem ludności w sytuacji</w:t>
      </w:r>
      <w:r>
        <w:rPr>
          <w:rStyle w:val="Teksttreci"/>
        </w:rPr>
        <w:br/>
        <w:t>zagrożenia odpowiada Ministerstwo Obrony Narodowej.</w:t>
      </w:r>
      <w:r>
        <w:rPr>
          <w:rStyle w:val="Teksttreci"/>
        </w:rPr>
        <w:tab/>
      </w:r>
      <w:r>
        <w:rPr>
          <w:rStyle w:val="Teksttreci"/>
          <w:color w:val="726F9B"/>
        </w:rPr>
        <w:t>/</w:t>
      </w:r>
    </w:p>
    <w:p w14:paraId="5501A07F" w14:textId="77777777" w:rsidR="00311AE3" w:rsidRDefault="00311AE3">
      <w:pPr>
        <w:spacing w:line="219" w:lineRule="exact"/>
        <w:rPr>
          <w:sz w:val="18"/>
          <w:szCs w:val="18"/>
        </w:rPr>
      </w:pPr>
    </w:p>
    <w:p w14:paraId="3A771190" w14:textId="77777777" w:rsidR="00311AE3" w:rsidRDefault="00311AE3">
      <w:pPr>
        <w:spacing w:line="1" w:lineRule="exact"/>
        <w:sectPr w:rsidR="00311AE3">
          <w:type w:val="continuous"/>
          <w:pgSz w:w="11909" w:h="16840"/>
          <w:pgMar w:top="1033" w:right="0" w:bottom="616" w:left="0" w:header="0" w:footer="3" w:gutter="0"/>
          <w:cols w:space="720"/>
          <w:noEndnote/>
          <w:docGrid w:linePitch="360"/>
        </w:sectPr>
      </w:pPr>
    </w:p>
    <w:p w14:paraId="04E98A99" w14:textId="77777777" w:rsidR="00311AE3" w:rsidRDefault="0048536B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 wp14:anchorId="52CE59A8" wp14:editId="515266CF">
            <wp:simplePos x="0" y="0"/>
            <wp:positionH relativeFrom="page">
              <wp:posOffset>5239385</wp:posOffset>
            </wp:positionH>
            <wp:positionV relativeFrom="paragraph">
              <wp:posOffset>12700</wp:posOffset>
            </wp:positionV>
            <wp:extent cx="1304290" cy="658495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30429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6B56D" w14:textId="77777777" w:rsidR="00311AE3" w:rsidRDefault="00311AE3">
      <w:pPr>
        <w:spacing w:after="671" w:line="1" w:lineRule="exact"/>
      </w:pPr>
    </w:p>
    <w:p w14:paraId="7B1ABFA8" w14:textId="77777777" w:rsidR="00311AE3" w:rsidRDefault="00311AE3">
      <w:pPr>
        <w:spacing w:line="1" w:lineRule="exact"/>
      </w:pPr>
    </w:p>
    <w:sectPr w:rsidR="00311AE3">
      <w:type w:val="continuous"/>
      <w:pgSz w:w="11909" w:h="16840"/>
      <w:pgMar w:top="1033" w:right="1161" w:bottom="616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6EECA" w14:textId="77777777" w:rsidR="00000000" w:rsidRDefault="0048536B">
      <w:r>
        <w:separator/>
      </w:r>
    </w:p>
  </w:endnote>
  <w:endnote w:type="continuationSeparator" w:id="0">
    <w:p w14:paraId="657C268B" w14:textId="77777777" w:rsidR="00000000" w:rsidRDefault="004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9FDD" w14:textId="77777777" w:rsidR="00311AE3" w:rsidRDefault="0048536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3969583" wp14:editId="52F2AEB6">
              <wp:simplePos x="0" y="0"/>
              <wp:positionH relativeFrom="page">
                <wp:posOffset>4864100</wp:posOffset>
              </wp:positionH>
              <wp:positionV relativeFrom="page">
                <wp:posOffset>10238740</wp:posOffset>
              </wp:positionV>
              <wp:extent cx="69850" cy="1892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892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638C89" w14:textId="77777777" w:rsidR="00311AE3" w:rsidRDefault="00311AE3"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969583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83pt;margin-top:806.2pt;width:5.5pt;height:14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" filled="f" stroked="f">
              <v:textbox style="mso-fit-shape-to-text:t" inset="0,0,0,0">
                <w:txbxContent>
                  <w:p w14:paraId="5B638C89" w14:textId="77777777" w:rsidR="00311AE3" w:rsidRDefault="00311A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F8CD" w14:textId="77777777" w:rsidR="00311AE3" w:rsidRDefault="00311AE3"/>
  </w:footnote>
  <w:footnote w:type="continuationSeparator" w:id="0">
    <w:p w14:paraId="52E1FC8F" w14:textId="77777777" w:rsidR="00311AE3" w:rsidRDefault="00311A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B5F1C"/>
    <w:multiLevelType w:val="multilevel"/>
    <w:tmpl w:val="0672B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262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614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E3"/>
    <w:rsid w:val="00311AE3"/>
    <w:rsid w:val="0048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FC46"/>
  <w15:docId w15:val="{12D38891-F741-4E6F-B525-7D238FDF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6262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F76F86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391" w:lineRule="auto"/>
    </w:pPr>
    <w:rPr>
      <w:rFonts w:ascii="Times New Roman" w:eastAsia="Times New Roman" w:hAnsi="Times New Roman" w:cs="Times New Roman"/>
      <w:color w:val="616262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940" w:line="211" w:lineRule="auto"/>
      <w:jc w:val="center"/>
    </w:pPr>
    <w:rPr>
      <w:rFonts w:ascii="Arial" w:eastAsia="Arial" w:hAnsi="Arial" w:cs="Arial"/>
      <w:color w:val="F76F86"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KM_C258-20220823105535</dc:title>
  <dc:subject/>
  <dc:creator/>
  <cp:keywords/>
  <cp:lastModifiedBy>Tomasz Kowalczyk</cp:lastModifiedBy>
  <cp:revision>2</cp:revision>
  <dcterms:created xsi:type="dcterms:W3CDTF">2022-08-23T09:25:00Z</dcterms:created>
  <dcterms:modified xsi:type="dcterms:W3CDTF">2022-08-23T09:26:00Z</dcterms:modified>
</cp:coreProperties>
</file>