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6D651F4A" w:rsidR="002B7883" w:rsidRDefault="00796253">
      <w:pPr>
        <w:pStyle w:val="Standard"/>
        <w:jc w:val="right"/>
        <w:rPr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9339EE">
        <w:rPr>
          <w:sz w:val="20"/>
          <w:szCs w:val="20"/>
          <w:lang w:val="pl-PL"/>
        </w:rPr>
        <w:t>12 sierpnia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5B6E3EA9" w14:textId="77777777" w:rsidR="00202572" w:rsidRPr="00720D59" w:rsidRDefault="00202572">
      <w:pPr>
        <w:pStyle w:val="Standard"/>
        <w:jc w:val="right"/>
        <w:rPr>
          <w:color w:val="FF0000"/>
          <w:lang w:val="pl-PL"/>
        </w:rPr>
      </w:pPr>
    </w:p>
    <w:p w14:paraId="5DA33E43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5A987365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258FC87A" w14:textId="15861A1C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022BBA">
        <w:rPr>
          <w:b/>
          <w:bCs/>
          <w:sz w:val="22"/>
          <w:szCs w:val="22"/>
          <w:lang w:val="pl-PL"/>
        </w:rPr>
        <w:t>2</w:t>
      </w:r>
      <w:r w:rsidR="009339EE">
        <w:rPr>
          <w:b/>
          <w:bCs/>
          <w:sz w:val="22"/>
          <w:szCs w:val="22"/>
          <w:lang w:val="pl-PL"/>
        </w:rPr>
        <w:t>4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7CA96206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EA13D2" w:rsidRDefault="00460447" w:rsidP="009339EE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38B564E5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5390FC24" w:rsidR="00460447" w:rsidRPr="009339EE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</w:t>
            </w:r>
            <w:r w:rsidR="009339EE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półrocznym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150505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791C0A62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4FEAC58C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66109B26" w14:textId="77777777" w:rsidTr="000312C2">
        <w:trPr>
          <w:trHeight w:val="39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9339EE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150505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  <w:p w14:paraId="491DEBC3" w14:textId="500A4788" w:rsidR="002C49A0" w:rsidRPr="00150505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15050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20257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7D3EE999" w14:textId="77777777" w:rsidTr="000312C2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11A5" w14:textId="11018534"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9339EE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5F87AC40" w14:textId="619233B0" w:rsidR="00945D0F" w:rsidRPr="00EA13D2" w:rsidRDefault="009339EE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506E38C2" w:rsidR="00945D0F" w:rsidRPr="00EA13D2" w:rsidRDefault="009339EE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101/3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3BDD" w14:textId="60F07055"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017792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6</w:t>
            </w:r>
          </w:p>
          <w:p w14:paraId="7F9A6805" w14:textId="77777777"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619586BE" w14:textId="77777777"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BBBC167" w14:textId="7434B8B4" w:rsidR="00945D0F" w:rsidRPr="00EA13D2" w:rsidRDefault="009339EE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4</w:t>
            </w:r>
            <w:r w:rsidR="00542357">
              <w:rPr>
                <w:rFonts w:eastAsia="Times New Roman" w:cs="Times New Roman"/>
                <w:sz w:val="20"/>
                <w:szCs w:val="20"/>
                <w:lang w:val="pl-PL" w:eastAsia="ar-SA"/>
              </w:rPr>
              <w:t>00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CF74C09" w14:textId="4B6A4875" w:rsidR="00945D0F" w:rsidRPr="00EA13D2" w:rsidRDefault="00022BBA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1392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B0EB" w14:textId="77777777" w:rsidR="00945D0F" w:rsidRPr="009339EE" w:rsidRDefault="00945D0F" w:rsidP="009339EE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7B8BCAF5" w14:textId="136640E4" w:rsidR="00945D0F" w:rsidRPr="009339EE" w:rsidRDefault="007C24D4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</w:t>
            </w:r>
            <w:r w:rsid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półroczny 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w wysokości </w:t>
            </w:r>
            <w:r w:rsidR="005F2B55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9339EE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A2700D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  <w:r w:rsidR="00377311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bru</w:t>
            </w:r>
            <w:r w:rsidR="002C49A0"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tto</w:t>
            </w:r>
          </w:p>
          <w:p w14:paraId="49CCE595" w14:textId="7191895A" w:rsidR="00945D0F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/ze stawką VAT </w:t>
            </w:r>
            <w:r w:rsidR="0060135C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naliczoną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zgodnie z obowiązującymi przepisami/</w:t>
            </w:r>
          </w:p>
          <w:p w14:paraId="300362C9" w14:textId="4E74A463" w:rsidR="009339EE" w:rsidRPr="009339EE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indeksacją o półroczny wskaźnik cen od towarów i usług konsumpcyjnych </w:t>
            </w:r>
          </w:p>
          <w:p w14:paraId="2AEE4C4C" w14:textId="77777777" w:rsidR="009339EE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361E8C32" w14:textId="77777777" w:rsidR="00945D0F" w:rsidRDefault="00945D0F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płatność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w dwóch terminach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do </w:t>
            </w:r>
            <w:r w:rsid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28 lutego i </w:t>
            </w:r>
            <w:r w:rsid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do 31 sierpnia </w:t>
            </w:r>
            <w:r w:rsidRPr="009339EE">
              <w:rPr>
                <w:rFonts w:eastAsia="Times New Roman" w:cs="Times New Roman"/>
                <w:sz w:val="20"/>
                <w:szCs w:val="20"/>
                <w:lang w:val="pl-PL" w:eastAsia="ar-SA"/>
              </w:rPr>
              <w:t>każdego roku dzierżawnego</w:t>
            </w:r>
          </w:p>
          <w:p w14:paraId="54905E98" w14:textId="774F3E86" w:rsidR="0060135C" w:rsidRPr="009339EE" w:rsidRDefault="0060135C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07CA" w14:textId="77777777" w:rsidR="00945D0F" w:rsidRPr="00150505" w:rsidRDefault="0015050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</w:t>
            </w:r>
            <w:r w:rsidR="00CB73BA"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rak MPZP</w:t>
            </w:r>
          </w:p>
          <w:p w14:paraId="4189C26A" w14:textId="5C7BB9DF" w:rsidR="00150505" w:rsidRPr="009339EE" w:rsidRDefault="0015050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studium uwarunkowań i kierunków zagospodarowania przestrzennego zawiera zapis: obszar ochrony biocentrum „Puszcza Piska”, w tym MPK i ZPK.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945D0F" w:rsidRPr="00150505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1D1B456F" w14:textId="506B395E" w:rsidR="00945D0F" w:rsidRPr="00150505" w:rsidRDefault="00377311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  <w:r w:rsidR="00150505"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150505" w:rsidRPr="00150505">
              <w:rPr>
                <w:rFonts w:eastAsia="Times New Roman" w:cs="Times New Roman"/>
                <w:sz w:val="20"/>
                <w:szCs w:val="20"/>
                <w:lang w:val="pl-PL" w:eastAsia="ar-SA"/>
              </w:rPr>
              <w:t>lat</w:t>
            </w:r>
          </w:p>
          <w:p w14:paraId="3A436A52" w14:textId="77777777" w:rsidR="00945D0F" w:rsidRPr="00150505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4A860DB1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13C81F23" w14:textId="77777777" w:rsidR="00945D0F" w:rsidRPr="0020257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42189927" w:rsidR="00945D0F" w:rsidRPr="00202572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44B8576B" w14:textId="6DC83E67" w:rsidR="00202572" w:rsidRPr="00202572" w:rsidRDefault="00202572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20257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/Uchwała  Nr IX/65/2019 Rady Gminy Świętajno z dnia 17 czerwca 2019 r. </w:t>
            </w:r>
            <w:r w:rsidR="0060135C">
              <w:rPr>
                <w:rFonts w:eastAsia="Times New Roman" w:cs="Times New Roman"/>
                <w:sz w:val="20"/>
                <w:szCs w:val="20"/>
                <w:lang w:val="pl-PL" w:bidi="ar-SA"/>
              </w:rPr>
              <w:t>/</w:t>
            </w:r>
          </w:p>
          <w:p w14:paraId="045CF565" w14:textId="77777777" w:rsidR="00945D0F" w:rsidRPr="00202572" w:rsidRDefault="00945D0F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6944D748" w14:textId="77777777" w:rsidTr="000312C2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721D1ED9" w:rsidR="00945D0F" w:rsidRPr="002E3619" w:rsidRDefault="0054235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23AB149" w:rsidR="00945D0F" w:rsidRPr="002E3619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Cele </w:t>
            </w:r>
            <w:r w:rsidR="0037731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rolne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1103C6CA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58EE00DC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77777777"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547E398D" w14:textId="77777777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9339EE" w:rsidRDefault="009339EE" w:rsidP="002B7883">
      <w:r>
        <w:separator/>
      </w:r>
    </w:p>
  </w:endnote>
  <w:endnote w:type="continuationSeparator" w:id="0">
    <w:p w14:paraId="3F70FBD1" w14:textId="77777777" w:rsidR="009339EE" w:rsidRDefault="009339EE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9339EE" w:rsidRDefault="009339EE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9339EE" w:rsidRDefault="009339EE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312C2"/>
    <w:rsid w:val="00061AAB"/>
    <w:rsid w:val="000730C7"/>
    <w:rsid w:val="00092418"/>
    <w:rsid w:val="000A0ECE"/>
    <w:rsid w:val="000C2F37"/>
    <w:rsid w:val="000D4EEE"/>
    <w:rsid w:val="00123224"/>
    <w:rsid w:val="00133EBA"/>
    <w:rsid w:val="00150505"/>
    <w:rsid w:val="00172836"/>
    <w:rsid w:val="001829BD"/>
    <w:rsid w:val="0019698F"/>
    <w:rsid w:val="001A6310"/>
    <w:rsid w:val="001F2CE4"/>
    <w:rsid w:val="00202572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0135C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06D6"/>
    <w:rsid w:val="00821F58"/>
    <w:rsid w:val="00847022"/>
    <w:rsid w:val="008A1C14"/>
    <w:rsid w:val="0091622C"/>
    <w:rsid w:val="009339EE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BF2BD6"/>
    <w:rsid w:val="00C509F7"/>
    <w:rsid w:val="00CA3722"/>
    <w:rsid w:val="00CB73BA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C1750D31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2019-07-10T10:59:00Z</cp:lastPrinted>
  <dcterms:created xsi:type="dcterms:W3CDTF">2019-08-12T07:07:00Z</dcterms:created>
  <dcterms:modified xsi:type="dcterms:W3CDTF">2019-08-12T07:24:00Z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